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83F02BA" w14:textId="2CCC95A9" w:rsidR="00656323" w:rsidRDefault="000915D4" w:rsidP="0042040A">
      <w:pPr>
        <w:spacing w:line="276" w:lineRule="auto"/>
        <w:rPr>
          <w:rFonts w:ascii="Calibri" w:eastAsia="Times New Roman" w:hAnsi="Calibri" w:cs="Calibri"/>
          <w:b/>
          <w:bCs/>
          <w:kern w:val="0"/>
          <w:sz w:val="32"/>
          <w:szCs w:val="32"/>
          <w:lang w:eastAsia="de-DE"/>
          <w14:ligatures w14:val="none"/>
        </w:rPr>
      </w:pPr>
      <w:bookmarkStart w:id="0" w:name="OLE_LINK2"/>
      <w:r>
        <w:rPr>
          <w:rFonts w:ascii="Calibri" w:eastAsia="Times New Roman" w:hAnsi="Calibri" w:cs="Calibri"/>
          <w:b/>
          <w:bCs/>
          <w:kern w:val="0"/>
          <w:sz w:val="32"/>
          <w:szCs w:val="32"/>
          <w:lang w:eastAsia="de-DE"/>
          <w14:ligatures w14:val="none"/>
        </w:rPr>
        <w:t>Car</w:t>
      </w:r>
      <w:r w:rsidR="00165B23">
        <w:rPr>
          <w:rFonts w:ascii="Calibri" w:eastAsia="Times New Roman" w:hAnsi="Calibri" w:cs="Calibri"/>
          <w:b/>
          <w:bCs/>
          <w:kern w:val="0"/>
          <w:sz w:val="32"/>
          <w:szCs w:val="32"/>
          <w:lang w:eastAsia="de-DE"/>
          <w14:ligatures w14:val="none"/>
        </w:rPr>
        <w:t>a</w:t>
      </w:r>
      <w:r>
        <w:rPr>
          <w:rFonts w:ascii="Calibri" w:eastAsia="Times New Roman" w:hAnsi="Calibri" w:cs="Calibri"/>
          <w:b/>
          <w:bCs/>
          <w:kern w:val="0"/>
          <w:sz w:val="32"/>
          <w:szCs w:val="32"/>
          <w:lang w:eastAsia="de-DE"/>
          <w14:ligatures w14:val="none"/>
        </w:rPr>
        <w:t>van Salon</w:t>
      </w:r>
      <w:r w:rsidR="00165B23">
        <w:rPr>
          <w:rFonts w:ascii="Calibri" w:eastAsia="Times New Roman" w:hAnsi="Calibri" w:cs="Calibri"/>
          <w:b/>
          <w:bCs/>
          <w:kern w:val="0"/>
          <w:sz w:val="32"/>
          <w:szCs w:val="32"/>
          <w:lang w:eastAsia="de-DE"/>
          <w14:ligatures w14:val="none"/>
        </w:rPr>
        <w:t xml:space="preserve"> 2026</w:t>
      </w:r>
      <w:r>
        <w:rPr>
          <w:rFonts w:ascii="Calibri" w:eastAsia="Times New Roman" w:hAnsi="Calibri" w:cs="Calibri"/>
          <w:b/>
          <w:bCs/>
          <w:kern w:val="0"/>
          <w:sz w:val="32"/>
          <w:szCs w:val="32"/>
          <w:lang w:eastAsia="de-DE"/>
          <w14:ligatures w14:val="none"/>
        </w:rPr>
        <w:t xml:space="preserve">: </w:t>
      </w:r>
      <w:r w:rsidR="00656323" w:rsidRPr="00656323">
        <w:rPr>
          <w:rFonts w:ascii="Calibri" w:eastAsia="Times New Roman" w:hAnsi="Calibri" w:cs="Calibri"/>
          <w:b/>
          <w:bCs/>
          <w:kern w:val="0"/>
          <w:sz w:val="32"/>
          <w:szCs w:val="32"/>
          <w:lang w:eastAsia="de-DE"/>
          <w14:ligatures w14:val="none"/>
        </w:rPr>
        <w:t>REICH macht Innovation erlebbar</w:t>
      </w:r>
    </w:p>
    <w:p w14:paraId="274CB583" w14:textId="56B024E1" w:rsidR="0042040A" w:rsidRDefault="00656323" w:rsidP="0042040A">
      <w:pPr>
        <w:spacing w:line="276" w:lineRule="auto"/>
        <w:rPr>
          <w:rFonts w:ascii="Calibri" w:eastAsia="Times New Roman" w:hAnsi="Calibri" w:cs="Calibri"/>
          <w:b/>
          <w:bCs/>
          <w:color w:val="676A5F"/>
          <w:kern w:val="0"/>
          <w:lang w:eastAsia="de-DE"/>
          <w14:ligatures w14:val="none"/>
        </w:rPr>
      </w:pPr>
      <w:r w:rsidRPr="00656323">
        <w:rPr>
          <w:rFonts w:ascii="Calibri" w:eastAsia="Times New Roman" w:hAnsi="Calibri" w:cs="Calibri"/>
          <w:b/>
          <w:bCs/>
          <w:color w:val="676A5F"/>
          <w:kern w:val="0"/>
          <w:lang w:eastAsia="de-DE"/>
          <w14:ligatures w14:val="none"/>
        </w:rPr>
        <w:t xml:space="preserve">Water Solutions Experience, Innovation-Trailer und die Premiere des neuen easydriver </w:t>
      </w:r>
      <w:proofErr w:type="spellStart"/>
      <w:r w:rsidRPr="00656323">
        <w:rPr>
          <w:rFonts w:ascii="Calibri" w:eastAsia="Times New Roman" w:hAnsi="Calibri" w:cs="Calibri"/>
          <w:b/>
          <w:bCs/>
          <w:color w:val="676A5F"/>
          <w:kern w:val="0"/>
          <w:lang w:eastAsia="de-DE"/>
          <w14:ligatures w14:val="none"/>
        </w:rPr>
        <w:t>LevelDrive</w:t>
      </w:r>
      <w:proofErr w:type="spellEnd"/>
      <w:r w:rsidRPr="00656323">
        <w:rPr>
          <w:rFonts w:ascii="Calibri" w:eastAsia="Times New Roman" w:hAnsi="Calibri" w:cs="Calibri"/>
          <w:b/>
          <w:bCs/>
          <w:color w:val="676A5F"/>
          <w:kern w:val="0"/>
          <w:lang w:eastAsia="de-DE"/>
          <w14:ligatures w14:val="none"/>
        </w:rPr>
        <w:t xml:space="preserve"> zeigen Caravan-Technik im realen Einsatz</w:t>
      </w:r>
    </w:p>
    <w:p w14:paraId="2E4F437F" w14:textId="77777777" w:rsidR="00656323" w:rsidRPr="0042040A" w:rsidRDefault="00656323" w:rsidP="0042040A">
      <w:pPr>
        <w:spacing w:line="276" w:lineRule="auto"/>
        <w:rPr>
          <w:rFonts w:ascii="Calibri" w:eastAsia="Times New Roman" w:hAnsi="Calibri" w:cs="Calibri"/>
          <w:kern w:val="0"/>
          <w:lang w:eastAsia="de-DE"/>
          <w14:ligatures w14:val="none"/>
        </w:rPr>
      </w:pPr>
    </w:p>
    <w:p w14:paraId="01F799D7" w14:textId="0B3B230F" w:rsidR="00656323" w:rsidRDefault="00FB0C93" w:rsidP="00656323">
      <w:pPr>
        <w:spacing w:line="276" w:lineRule="auto"/>
        <w:jc w:val="both"/>
        <w:rPr>
          <w:rFonts w:ascii="Calibri" w:eastAsia="Times New Roman" w:hAnsi="Calibri" w:cs="Calibri"/>
          <w:kern w:val="0"/>
          <w:lang w:eastAsia="de-DE"/>
          <w14:ligatures w14:val="none"/>
        </w:rPr>
      </w:pPr>
      <w:r w:rsidRPr="00C63BD3">
        <w:rPr>
          <w:rFonts w:ascii="Calibri" w:eastAsia="Times New Roman" w:hAnsi="Calibri" w:cs="Calibri"/>
          <w:b/>
          <w:bCs/>
          <w:kern w:val="0"/>
          <w:lang w:eastAsia="de-DE"/>
          <w14:ligatures w14:val="none"/>
        </w:rPr>
        <w:t xml:space="preserve">Eschenburg, </w:t>
      </w:r>
      <w:r w:rsidR="00656323">
        <w:rPr>
          <w:rFonts w:ascii="Calibri" w:eastAsia="Times New Roman" w:hAnsi="Calibri" w:cs="Calibri"/>
          <w:b/>
          <w:bCs/>
          <w:kern w:val="0"/>
          <w:lang w:eastAsia="de-DE"/>
          <w14:ligatures w14:val="none"/>
        </w:rPr>
        <w:t>Juli</w:t>
      </w:r>
      <w:r w:rsidRPr="00C63BD3">
        <w:rPr>
          <w:rFonts w:ascii="Calibri" w:eastAsia="Times New Roman" w:hAnsi="Calibri" w:cs="Calibri"/>
          <w:b/>
          <w:bCs/>
          <w:kern w:val="0"/>
          <w:lang w:eastAsia="de-DE"/>
          <w14:ligatures w14:val="none"/>
        </w:rPr>
        <w:t xml:space="preserve"> 202</w:t>
      </w:r>
      <w:r w:rsidR="00656323">
        <w:rPr>
          <w:rFonts w:ascii="Calibri" w:eastAsia="Times New Roman" w:hAnsi="Calibri" w:cs="Calibri"/>
          <w:b/>
          <w:bCs/>
          <w:kern w:val="0"/>
          <w:lang w:eastAsia="de-DE"/>
          <w14:ligatures w14:val="none"/>
        </w:rPr>
        <w:t>6</w:t>
      </w:r>
      <w:r w:rsidRPr="00C63BD3">
        <w:rPr>
          <w:rFonts w:ascii="Calibri" w:eastAsia="Times New Roman" w:hAnsi="Calibri" w:cs="Calibri"/>
          <w:kern w:val="0"/>
          <w:lang w:eastAsia="de-DE"/>
          <w14:ligatures w14:val="none"/>
        </w:rPr>
        <w:t xml:space="preserve"> – </w:t>
      </w:r>
      <w:r w:rsidR="00241500" w:rsidRPr="00241500">
        <w:rPr>
          <w:rFonts w:ascii="Calibri" w:eastAsia="Times New Roman" w:hAnsi="Calibri" w:cs="Calibri"/>
          <w:kern w:val="0"/>
          <w:lang w:eastAsia="de-DE"/>
          <w14:ligatures w14:val="none"/>
        </w:rPr>
        <w:t>Wer den REICH Messestand auf dem Caravan Salon 2026 besucht, erlebt Caravan-Technik in Aktion. In Halle 14, Stand C07, präsentiert sich das Unternehmen aus Eschenburg als Technologie und Lösungspartner für modernes Caravaning.</w:t>
      </w:r>
      <w:r w:rsidR="00656323" w:rsidRPr="00656323">
        <w:rPr>
          <w:rFonts w:ascii="Calibri" w:eastAsia="Times New Roman" w:hAnsi="Calibri" w:cs="Calibri"/>
          <w:kern w:val="0"/>
          <w:lang w:eastAsia="de-DE"/>
          <w14:ligatures w14:val="none"/>
        </w:rPr>
        <w:t xml:space="preserve"> Statt einer klassischen Produktausstellung erwartet die Besucher eine Erlebniswelt, in der Funktionen, Anwendungen und technische Zusammenhänge im Mittelpunkt stehen.</w:t>
      </w:r>
    </w:p>
    <w:p w14:paraId="37E03087" w14:textId="77777777" w:rsidR="00656323" w:rsidRPr="00656323" w:rsidRDefault="00656323" w:rsidP="00656323">
      <w:pPr>
        <w:spacing w:line="276" w:lineRule="auto"/>
        <w:jc w:val="both"/>
        <w:rPr>
          <w:rFonts w:ascii="Calibri" w:eastAsia="Times New Roman" w:hAnsi="Calibri" w:cs="Calibri"/>
          <w:kern w:val="0"/>
          <w:lang w:eastAsia="de-DE"/>
          <w14:ligatures w14:val="none"/>
        </w:rPr>
      </w:pPr>
    </w:p>
    <w:p w14:paraId="4E29EF1A" w14:textId="3F91AD7B" w:rsidR="00FB0C93" w:rsidRDefault="00EA1A0C" w:rsidP="00656323">
      <w:pPr>
        <w:spacing w:line="276" w:lineRule="auto"/>
        <w:jc w:val="both"/>
        <w:rPr>
          <w:rFonts w:ascii="Calibri" w:eastAsia="Times New Roman" w:hAnsi="Calibri" w:cs="Calibri"/>
          <w:kern w:val="0"/>
          <w:lang w:eastAsia="de-DE"/>
          <w14:ligatures w14:val="none"/>
        </w:rPr>
      </w:pPr>
      <w:r w:rsidRPr="00EA1A0C">
        <w:rPr>
          <w:rFonts w:ascii="Calibri" w:eastAsia="Times New Roman" w:hAnsi="Calibri" w:cs="Calibri"/>
          <w:kern w:val="0"/>
          <w:lang w:eastAsia="de-DE"/>
          <w14:ligatures w14:val="none"/>
        </w:rPr>
        <w:t xml:space="preserve">Mit der neuen </w:t>
      </w:r>
      <w:r w:rsidRPr="00EA1A0C">
        <w:rPr>
          <w:rFonts w:ascii="Calibri" w:eastAsia="Times New Roman" w:hAnsi="Calibri" w:cs="Calibri"/>
          <w:b/>
          <w:bCs/>
          <w:kern w:val="0"/>
          <w:lang w:eastAsia="de-DE"/>
          <w14:ligatures w14:val="none"/>
        </w:rPr>
        <w:t>Water Solutions Experience</w:t>
      </w:r>
      <w:r w:rsidRPr="00EA1A0C">
        <w:rPr>
          <w:rFonts w:ascii="Calibri" w:eastAsia="Times New Roman" w:hAnsi="Calibri" w:cs="Calibri"/>
          <w:kern w:val="0"/>
          <w:lang w:eastAsia="de-DE"/>
          <w14:ligatures w14:val="none"/>
        </w:rPr>
        <w:t xml:space="preserve"> und dem </w:t>
      </w:r>
      <w:r w:rsidRPr="00EA1A0C">
        <w:rPr>
          <w:rFonts w:ascii="Calibri" w:eastAsia="Times New Roman" w:hAnsi="Calibri" w:cs="Calibri"/>
          <w:b/>
          <w:bCs/>
          <w:kern w:val="0"/>
          <w:lang w:eastAsia="de-DE"/>
          <w14:ligatures w14:val="none"/>
        </w:rPr>
        <w:t>easydriver Innovation-Trailer</w:t>
      </w:r>
      <w:r w:rsidRPr="00EA1A0C">
        <w:rPr>
          <w:rFonts w:ascii="Calibri" w:eastAsia="Times New Roman" w:hAnsi="Calibri" w:cs="Calibri"/>
          <w:kern w:val="0"/>
          <w:lang w:eastAsia="de-DE"/>
          <w14:ligatures w14:val="none"/>
        </w:rPr>
        <w:t xml:space="preserve"> macht REICH sichtbar, was Caravan-Technik im Alltag meist im Verborgenen leistet. Besucher erleben Lösungen für Wasserversorgung, Rangieren, Komfort und Sicherheit direkt im Einsatz und verfolgen Schritt für Schritt, wie die einzelnen Systeme aufgebaut sind und zusammenarbeiten. </w:t>
      </w:r>
      <w:r w:rsidR="00656323" w:rsidRPr="00656323">
        <w:rPr>
          <w:rFonts w:ascii="Calibri" w:eastAsia="Times New Roman" w:hAnsi="Calibri" w:cs="Calibri"/>
          <w:kern w:val="0"/>
          <w:lang w:eastAsia="de-DE"/>
          <w14:ligatures w14:val="none"/>
        </w:rPr>
        <w:t>„</w:t>
      </w:r>
      <w:r w:rsidR="00B00B28" w:rsidRPr="00B00B28">
        <w:rPr>
          <w:rFonts w:ascii="Calibri" w:eastAsia="Times New Roman" w:hAnsi="Calibri" w:cs="Calibri"/>
          <w:kern w:val="0"/>
          <w:lang w:eastAsia="de-DE"/>
          <w14:ligatures w14:val="none"/>
        </w:rPr>
        <w:t>Auf dem Caravan Salon zeigen wir, wie unsere Lösungen funktionieren und welchen Nutzen sie im Alltag bieten. Besucher erleben Technik im Einsatz und erfahren, wie viel Entwicklungsarbeit und Praxiserfahrung in jedem System steckt</w:t>
      </w:r>
      <w:r w:rsidR="00656323" w:rsidRPr="00656323">
        <w:rPr>
          <w:rFonts w:ascii="Calibri" w:eastAsia="Times New Roman" w:hAnsi="Calibri" w:cs="Calibri"/>
          <w:kern w:val="0"/>
          <w:lang w:eastAsia="de-DE"/>
          <w14:ligatures w14:val="none"/>
        </w:rPr>
        <w:t>“, erklärt Steffen Bender, Geschäftsführer der REICH GmbH.</w:t>
      </w:r>
    </w:p>
    <w:p w14:paraId="43C8BBEE" w14:textId="77777777" w:rsidR="00656323" w:rsidRPr="00C63BD3" w:rsidRDefault="00656323" w:rsidP="00656323">
      <w:pPr>
        <w:spacing w:line="276" w:lineRule="auto"/>
        <w:jc w:val="both"/>
        <w:rPr>
          <w:rFonts w:ascii="Calibri" w:eastAsia="Times New Roman" w:hAnsi="Calibri" w:cs="Calibri"/>
          <w:kern w:val="0"/>
          <w:lang w:eastAsia="de-DE"/>
          <w14:ligatures w14:val="none"/>
        </w:rPr>
      </w:pPr>
    </w:p>
    <w:p w14:paraId="104D58F3" w14:textId="77777777" w:rsidR="00656323" w:rsidRDefault="00656323" w:rsidP="00C63BD3">
      <w:pPr>
        <w:spacing w:line="276" w:lineRule="auto"/>
        <w:jc w:val="both"/>
        <w:rPr>
          <w:rFonts w:ascii="Calibri" w:eastAsia="Times New Roman" w:hAnsi="Calibri" w:cs="Calibri"/>
          <w:b/>
          <w:bCs/>
          <w:kern w:val="0"/>
          <w:lang w:eastAsia="de-DE"/>
          <w14:ligatures w14:val="none"/>
        </w:rPr>
      </w:pPr>
      <w:r w:rsidRPr="00656323">
        <w:rPr>
          <w:rFonts w:ascii="Calibri" w:eastAsia="Times New Roman" w:hAnsi="Calibri" w:cs="Calibri"/>
          <w:b/>
          <w:bCs/>
          <w:kern w:val="0"/>
          <w:lang w:eastAsia="de-DE"/>
          <w14:ligatures w14:val="none"/>
        </w:rPr>
        <w:t>Water Solutions Experience macht Wassertechnik verständlich</w:t>
      </w:r>
    </w:p>
    <w:p w14:paraId="0CBB2C86" w14:textId="77777777" w:rsidR="00656323" w:rsidRPr="00656323" w:rsidRDefault="00656323" w:rsidP="00656323">
      <w:pPr>
        <w:spacing w:line="276" w:lineRule="auto"/>
        <w:rPr>
          <w:rFonts w:ascii="Calibri" w:eastAsia="Times New Roman" w:hAnsi="Calibri" w:cs="Calibri"/>
          <w:kern w:val="0"/>
          <w:lang w:eastAsia="de-DE"/>
          <w14:ligatures w14:val="none"/>
        </w:rPr>
      </w:pPr>
      <w:r w:rsidRPr="00656323">
        <w:rPr>
          <w:rFonts w:ascii="Calibri" w:eastAsia="Times New Roman" w:hAnsi="Calibri" w:cs="Calibri"/>
          <w:kern w:val="0"/>
          <w:lang w:eastAsia="de-DE"/>
          <w14:ligatures w14:val="none"/>
        </w:rPr>
        <w:t>Mit der Water Solutions Experience stellt REICH Water Solutions die komplette Wasserversorgung im Caravan in den Mittelpunkt. Statt einzelner Produkte zeigt die Präsentation vollständige Systemlösungen und deren Zusammenspiel.</w:t>
      </w:r>
    </w:p>
    <w:p w14:paraId="3CE63F40" w14:textId="6FFCAB3F" w:rsidR="00BA5301" w:rsidRDefault="00656323" w:rsidP="00656323">
      <w:pPr>
        <w:spacing w:line="276" w:lineRule="auto"/>
        <w:rPr>
          <w:rFonts w:ascii="Calibri" w:eastAsia="Times New Roman" w:hAnsi="Calibri" w:cs="Calibri"/>
          <w:kern w:val="0"/>
          <w:lang w:eastAsia="de-DE"/>
          <w14:ligatures w14:val="none"/>
        </w:rPr>
      </w:pPr>
      <w:r w:rsidRPr="00656323">
        <w:rPr>
          <w:rFonts w:ascii="Calibri" w:eastAsia="Times New Roman" w:hAnsi="Calibri" w:cs="Calibri"/>
          <w:kern w:val="0"/>
          <w:lang w:eastAsia="de-DE"/>
          <w14:ligatures w14:val="none"/>
        </w:rPr>
        <w:t xml:space="preserve">Live-Demonstrationen, technische Schnittmodelle und geöffnete Komponenten geben Einblicke in Entwicklung, Konstruktion und Funktion. </w:t>
      </w:r>
      <w:r w:rsidR="000D2A20" w:rsidRPr="000D2A20">
        <w:rPr>
          <w:rFonts w:ascii="Calibri" w:eastAsia="Times New Roman" w:hAnsi="Calibri" w:cs="Calibri"/>
          <w:kern w:val="0"/>
          <w:lang w:eastAsia="de-DE"/>
          <w14:ligatures w14:val="none"/>
        </w:rPr>
        <w:t>Besucher verfolgen den Weg des Frischwassers vom Befüllstutzen über Pumpen und Leitungen bis zur Armatur und erleben dabei das Zusammenspiel aller Komponenten</w:t>
      </w:r>
      <w:r w:rsidRPr="00656323">
        <w:rPr>
          <w:rFonts w:ascii="Calibri" w:eastAsia="Times New Roman" w:hAnsi="Calibri" w:cs="Calibri"/>
          <w:kern w:val="0"/>
          <w:lang w:eastAsia="de-DE"/>
          <w14:ligatures w14:val="none"/>
        </w:rPr>
        <w:t>.</w:t>
      </w:r>
      <w:r w:rsidR="000D2A20">
        <w:rPr>
          <w:rFonts w:ascii="Calibri" w:eastAsia="Times New Roman" w:hAnsi="Calibri" w:cs="Calibri"/>
          <w:kern w:val="0"/>
          <w:lang w:eastAsia="de-DE"/>
          <w14:ligatures w14:val="none"/>
        </w:rPr>
        <w:t xml:space="preserve"> </w:t>
      </w:r>
      <w:r w:rsidR="00475620" w:rsidRPr="00475620">
        <w:rPr>
          <w:rFonts w:ascii="Calibri" w:eastAsia="Times New Roman" w:hAnsi="Calibri" w:cs="Calibri"/>
          <w:kern w:val="0"/>
          <w:lang w:eastAsia="de-DE"/>
          <w14:ligatures w14:val="none"/>
        </w:rPr>
        <w:t>Die Filtersysteme myclean®water active und myclean®water sterile, das modulare Versorgungsklappen System Smart Supply sowie Armaturen und Pumpen werden als Bestandteile kompletter Wassersysteme gezeigt.</w:t>
      </w:r>
      <w:r w:rsidR="00F96294">
        <w:rPr>
          <w:rFonts w:ascii="Calibri" w:eastAsia="Times New Roman" w:hAnsi="Calibri" w:cs="Calibri"/>
          <w:kern w:val="0"/>
          <w:lang w:eastAsia="de-DE"/>
          <w14:ligatures w14:val="none"/>
        </w:rPr>
        <w:t xml:space="preserve"> </w:t>
      </w:r>
      <w:r w:rsidRPr="00656323">
        <w:rPr>
          <w:rFonts w:ascii="Calibri" w:eastAsia="Times New Roman" w:hAnsi="Calibri" w:cs="Calibri"/>
          <w:kern w:val="0"/>
          <w:lang w:eastAsia="de-DE"/>
          <w14:ligatures w14:val="none"/>
        </w:rPr>
        <w:t>Im Fokus steh</w:t>
      </w:r>
      <w:r w:rsidR="00F96294">
        <w:rPr>
          <w:rFonts w:ascii="Calibri" w:eastAsia="Times New Roman" w:hAnsi="Calibri" w:cs="Calibri"/>
          <w:kern w:val="0"/>
          <w:lang w:eastAsia="de-DE"/>
          <w14:ligatures w14:val="none"/>
        </w:rPr>
        <w:t>en</w:t>
      </w:r>
      <w:r w:rsidRPr="00656323">
        <w:rPr>
          <w:rFonts w:ascii="Calibri" w:eastAsia="Times New Roman" w:hAnsi="Calibri" w:cs="Calibri"/>
          <w:kern w:val="0"/>
          <w:lang w:eastAsia="de-DE"/>
          <w14:ligatures w14:val="none"/>
        </w:rPr>
        <w:t xml:space="preserve"> dabei die technische Kompetenz von REICH, die eigene Entwicklung und Fertigung am Standort Eschenburg sowie die Erfüllung </w:t>
      </w:r>
      <w:r>
        <w:rPr>
          <w:rFonts w:ascii="Calibri" w:eastAsia="Times New Roman" w:hAnsi="Calibri" w:cs="Calibri"/>
          <w:kern w:val="0"/>
          <w:lang w:eastAsia="de-DE"/>
          <w14:ligatures w14:val="none"/>
        </w:rPr>
        <w:t>höchster</w:t>
      </w:r>
      <w:r w:rsidRPr="00656323">
        <w:rPr>
          <w:rFonts w:ascii="Calibri" w:eastAsia="Times New Roman" w:hAnsi="Calibri" w:cs="Calibri"/>
          <w:kern w:val="0"/>
          <w:lang w:eastAsia="de-DE"/>
          <w14:ligatures w14:val="none"/>
        </w:rPr>
        <w:t xml:space="preserve"> Anforderungen an Hygiene und Trinkwasserqualität.</w:t>
      </w:r>
    </w:p>
    <w:p w14:paraId="7CB9F986" w14:textId="77777777" w:rsidR="00656323" w:rsidRDefault="00656323" w:rsidP="00656323">
      <w:pPr>
        <w:spacing w:line="276" w:lineRule="auto"/>
        <w:rPr>
          <w:rFonts w:ascii="Calibri" w:eastAsia="Times New Roman" w:hAnsi="Calibri" w:cs="Calibri"/>
          <w:kern w:val="0"/>
          <w:lang w:eastAsia="de-DE"/>
          <w14:ligatures w14:val="none"/>
        </w:rPr>
      </w:pPr>
    </w:p>
    <w:p w14:paraId="7B17CAFC" w14:textId="77777777" w:rsidR="00656323" w:rsidRDefault="00656323" w:rsidP="0042040A">
      <w:pPr>
        <w:spacing w:line="276" w:lineRule="auto"/>
        <w:rPr>
          <w:rFonts w:ascii="Calibri" w:eastAsia="Times New Roman" w:hAnsi="Calibri" w:cs="Calibri"/>
          <w:b/>
          <w:bCs/>
          <w:kern w:val="0"/>
          <w:lang w:eastAsia="de-DE"/>
          <w14:ligatures w14:val="none"/>
        </w:rPr>
      </w:pPr>
      <w:r w:rsidRPr="00656323">
        <w:rPr>
          <w:rFonts w:ascii="Calibri" w:eastAsia="Times New Roman" w:hAnsi="Calibri" w:cs="Calibri"/>
          <w:b/>
          <w:bCs/>
          <w:kern w:val="0"/>
          <w:lang w:eastAsia="de-DE"/>
          <w14:ligatures w14:val="none"/>
        </w:rPr>
        <w:t xml:space="preserve">Innovation-Trailer zeigt easydriver Lösungen im Einsatz </w:t>
      </w:r>
    </w:p>
    <w:p w14:paraId="441A200D" w14:textId="026E794E" w:rsidR="00656323" w:rsidRPr="00656323" w:rsidRDefault="00656323" w:rsidP="00656323">
      <w:pPr>
        <w:spacing w:line="276" w:lineRule="auto"/>
        <w:rPr>
          <w:rFonts w:ascii="Calibri" w:eastAsia="Times New Roman" w:hAnsi="Calibri" w:cs="Calibri"/>
          <w:kern w:val="0"/>
          <w:lang w:eastAsia="de-DE"/>
          <w14:ligatures w14:val="none"/>
        </w:rPr>
      </w:pPr>
      <w:r w:rsidRPr="00656323">
        <w:rPr>
          <w:rFonts w:ascii="Calibri" w:eastAsia="Times New Roman" w:hAnsi="Calibri" w:cs="Calibri"/>
          <w:kern w:val="0"/>
          <w:lang w:eastAsia="de-DE"/>
          <w14:ligatures w14:val="none"/>
        </w:rPr>
        <w:t>Während die Water Solutions Experience die technische Tiefe sichtbar macht, setzt der neue easydriver Innovation-Trailer auf Bewegung und Interaktion.</w:t>
      </w:r>
      <w:r w:rsidR="00595D7F">
        <w:rPr>
          <w:rFonts w:ascii="Calibri" w:eastAsia="Times New Roman" w:hAnsi="Calibri" w:cs="Calibri"/>
          <w:kern w:val="0"/>
          <w:lang w:eastAsia="de-DE"/>
          <w14:ligatures w14:val="none"/>
        </w:rPr>
        <w:t xml:space="preserve"> Hier </w:t>
      </w:r>
      <w:r w:rsidR="00595D7F" w:rsidRPr="00595D7F">
        <w:rPr>
          <w:rFonts w:ascii="Calibri" w:eastAsia="Times New Roman" w:hAnsi="Calibri" w:cs="Calibri"/>
          <w:kern w:val="0"/>
          <w:lang w:eastAsia="de-DE"/>
          <w14:ligatures w14:val="none"/>
        </w:rPr>
        <w:t>demonstriert REICH zahlreiche easydriver Lösungen direkt am Fahrzeug.</w:t>
      </w:r>
      <w:r w:rsidR="00595D7F">
        <w:rPr>
          <w:rFonts w:ascii="Calibri" w:eastAsia="Times New Roman" w:hAnsi="Calibri" w:cs="Calibri"/>
          <w:kern w:val="0"/>
          <w:lang w:eastAsia="de-DE"/>
          <w14:ligatures w14:val="none"/>
        </w:rPr>
        <w:t xml:space="preserve"> </w:t>
      </w:r>
      <w:r w:rsidRPr="00656323">
        <w:rPr>
          <w:rFonts w:ascii="Calibri" w:eastAsia="Times New Roman" w:hAnsi="Calibri" w:cs="Calibri"/>
          <w:kern w:val="0"/>
          <w:lang w:eastAsia="de-DE"/>
          <w14:ligatures w14:val="none"/>
        </w:rPr>
        <w:t>Statt einzelner Produkte erleben Besucher komplette Systeme im Zusammenspiel. Regelmäßige Live-Vorführungen machen Funktionen direkt nachvollziehbar und zeigen den praktischen Nutzen für Caravan-Besitzer.</w:t>
      </w:r>
    </w:p>
    <w:p w14:paraId="394C6478" w14:textId="078B08FD" w:rsidR="00656323" w:rsidRPr="00656323" w:rsidRDefault="00995A3B" w:rsidP="00656323">
      <w:pPr>
        <w:spacing w:line="276" w:lineRule="auto"/>
        <w:rPr>
          <w:rFonts w:ascii="Calibri" w:eastAsia="Times New Roman" w:hAnsi="Calibri" w:cs="Calibri"/>
          <w:kern w:val="0"/>
          <w:lang w:eastAsia="de-DE"/>
          <w14:ligatures w14:val="none"/>
        </w:rPr>
      </w:pPr>
      <w:r w:rsidRPr="00995A3B">
        <w:rPr>
          <w:rFonts w:ascii="Calibri" w:eastAsia="Times New Roman" w:hAnsi="Calibri" w:cs="Calibri"/>
          <w:kern w:val="0"/>
          <w:lang w:eastAsia="de-DE"/>
          <w14:ligatures w14:val="none"/>
        </w:rPr>
        <w:lastRenderedPageBreak/>
        <w:t xml:space="preserve">Ein besonderer Höhepunkt ist die </w:t>
      </w:r>
      <w:r>
        <w:rPr>
          <w:rFonts w:ascii="Calibri" w:eastAsia="Times New Roman" w:hAnsi="Calibri" w:cs="Calibri"/>
          <w:kern w:val="0"/>
          <w:lang w:eastAsia="de-DE"/>
          <w14:ligatures w14:val="none"/>
        </w:rPr>
        <w:t>P</w:t>
      </w:r>
      <w:r w:rsidRPr="00995A3B">
        <w:rPr>
          <w:rFonts w:ascii="Calibri" w:eastAsia="Times New Roman" w:hAnsi="Calibri" w:cs="Calibri"/>
          <w:kern w:val="0"/>
          <w:lang w:eastAsia="de-DE"/>
          <w14:ligatures w14:val="none"/>
        </w:rPr>
        <w:t xml:space="preserve">remiere des neuen easydriver </w:t>
      </w:r>
      <w:proofErr w:type="spellStart"/>
      <w:r w:rsidRPr="00995A3B">
        <w:rPr>
          <w:rFonts w:ascii="Calibri" w:eastAsia="Times New Roman" w:hAnsi="Calibri" w:cs="Calibri"/>
          <w:kern w:val="0"/>
          <w:lang w:eastAsia="de-DE"/>
          <w14:ligatures w14:val="none"/>
        </w:rPr>
        <w:t>LevelDrive</w:t>
      </w:r>
      <w:proofErr w:type="spellEnd"/>
      <w:r w:rsidR="00656323" w:rsidRPr="00656323">
        <w:rPr>
          <w:rFonts w:ascii="Calibri" w:eastAsia="Times New Roman" w:hAnsi="Calibri" w:cs="Calibri"/>
          <w:kern w:val="0"/>
          <w:lang w:eastAsia="de-DE"/>
          <w14:ligatures w14:val="none"/>
        </w:rPr>
        <w:t xml:space="preserve">. Das intelligente System kombiniert Rangieren und automatisches Nivellieren zu einem durchgängigen Prozess. Nach dem Positionieren des Caravans übernimmt das System die waagerechte Ausrichtung </w:t>
      </w:r>
      <w:r w:rsidR="00167832">
        <w:rPr>
          <w:rFonts w:ascii="Calibri" w:eastAsia="Times New Roman" w:hAnsi="Calibri" w:cs="Calibri"/>
          <w:kern w:val="0"/>
          <w:lang w:eastAsia="de-DE"/>
          <w14:ligatures w14:val="none"/>
        </w:rPr>
        <w:t>nahezu</w:t>
      </w:r>
      <w:r w:rsidR="00656323" w:rsidRPr="00656323">
        <w:rPr>
          <w:rFonts w:ascii="Calibri" w:eastAsia="Times New Roman" w:hAnsi="Calibri" w:cs="Calibri"/>
          <w:kern w:val="0"/>
          <w:lang w:eastAsia="de-DE"/>
          <w14:ligatures w14:val="none"/>
        </w:rPr>
        <w:t xml:space="preserve"> selbstständig und sorgt für einen sicheren Stand auf dem Stellplatz.</w:t>
      </w:r>
    </w:p>
    <w:p w14:paraId="3134E749" w14:textId="1B8B2E06" w:rsidR="00656323" w:rsidRDefault="00656323" w:rsidP="00656323">
      <w:pPr>
        <w:spacing w:line="276" w:lineRule="auto"/>
        <w:rPr>
          <w:rFonts w:ascii="Calibri" w:eastAsia="Times New Roman" w:hAnsi="Calibri" w:cs="Calibri"/>
          <w:kern w:val="0"/>
          <w:lang w:eastAsia="de-DE"/>
          <w14:ligatures w14:val="none"/>
        </w:rPr>
      </w:pPr>
      <w:r w:rsidRPr="00656323">
        <w:rPr>
          <w:rFonts w:ascii="Calibri" w:eastAsia="Times New Roman" w:hAnsi="Calibri" w:cs="Calibri"/>
          <w:kern w:val="0"/>
          <w:lang w:eastAsia="de-DE"/>
          <w14:ligatures w14:val="none"/>
        </w:rPr>
        <w:t>Ebenfalls live zu erleben sind der Rangierantrieb easydriver infinity</w:t>
      </w:r>
      <w:r>
        <w:rPr>
          <w:rFonts w:ascii="Calibri" w:eastAsia="Times New Roman" w:hAnsi="Calibri" w:cs="Calibri"/>
          <w:kern w:val="0"/>
          <w:lang w:eastAsia="de-DE"/>
          <w14:ligatures w14:val="none"/>
        </w:rPr>
        <w:t xml:space="preserve"> </w:t>
      </w:r>
      <w:r w:rsidRPr="00656323">
        <w:rPr>
          <w:rFonts w:ascii="Calibri" w:eastAsia="Times New Roman" w:hAnsi="Calibri" w:cs="Calibri"/>
          <w:kern w:val="0"/>
          <w:lang w:eastAsia="de-DE"/>
          <w14:ligatures w14:val="none"/>
        </w:rPr>
        <w:t>sowie die technische Studie Easy Wheel active AI zum automatisierten Ankuppeln. Ergänzt wird die Präsentation durch Sicherheitslösungen wie die Reifendrucküberwachung safetyre, Totwinkel-Kamerasysteme und weitere Assistenzsysteme für mehr Sicherheit unterwegs.</w:t>
      </w:r>
    </w:p>
    <w:p w14:paraId="7FFA0483" w14:textId="77777777" w:rsidR="00656323" w:rsidRDefault="00656323" w:rsidP="00656323">
      <w:pPr>
        <w:spacing w:line="276" w:lineRule="auto"/>
        <w:rPr>
          <w:rFonts w:ascii="Calibri" w:eastAsia="Times New Roman" w:hAnsi="Calibri" w:cs="Calibri"/>
          <w:b/>
          <w:bCs/>
          <w:kern w:val="0"/>
          <w:lang w:eastAsia="de-DE"/>
          <w14:ligatures w14:val="none"/>
        </w:rPr>
      </w:pPr>
    </w:p>
    <w:p w14:paraId="1B29A7FC" w14:textId="77777777" w:rsidR="00AC0324" w:rsidRDefault="00AC0324" w:rsidP="00656323">
      <w:pPr>
        <w:spacing w:line="276" w:lineRule="auto"/>
        <w:rPr>
          <w:rFonts w:ascii="Calibri" w:eastAsia="Times New Roman" w:hAnsi="Calibri" w:cs="Calibri"/>
          <w:b/>
          <w:bCs/>
          <w:kern w:val="0"/>
          <w:lang w:eastAsia="de-DE"/>
          <w14:ligatures w14:val="none"/>
        </w:rPr>
      </w:pPr>
      <w:r w:rsidRPr="00AC0324">
        <w:rPr>
          <w:rFonts w:ascii="Calibri" w:eastAsia="Times New Roman" w:hAnsi="Calibri" w:cs="Calibri"/>
          <w:b/>
          <w:bCs/>
          <w:kern w:val="0"/>
          <w:lang w:eastAsia="de-DE"/>
          <w14:ligatures w14:val="none"/>
        </w:rPr>
        <w:t>Technik verstehen. Lösungen erleben.</w:t>
      </w:r>
    </w:p>
    <w:p w14:paraId="14FB6B04" w14:textId="199FF31E" w:rsidR="00656323" w:rsidRPr="00656323" w:rsidRDefault="00656323" w:rsidP="00656323">
      <w:pPr>
        <w:spacing w:line="276" w:lineRule="auto"/>
        <w:rPr>
          <w:rFonts w:ascii="Calibri" w:eastAsia="Times New Roman" w:hAnsi="Calibri" w:cs="Calibri"/>
          <w:kern w:val="0"/>
          <w:lang w:eastAsia="de-DE"/>
          <w14:ligatures w14:val="none"/>
        </w:rPr>
      </w:pPr>
      <w:r w:rsidRPr="00656323">
        <w:rPr>
          <w:rFonts w:ascii="Calibri" w:eastAsia="Times New Roman" w:hAnsi="Calibri" w:cs="Calibri"/>
          <w:kern w:val="0"/>
          <w:lang w:eastAsia="de-DE"/>
          <w14:ligatures w14:val="none"/>
        </w:rPr>
        <w:t xml:space="preserve">Mit dem neuen Messekonzept verfolgt REICH ein klares Ziel. Die Besucher sollen das Unternehmen nicht nur als Hersteller einzelner Produkte wahrnehmen, sondern als </w:t>
      </w:r>
      <w:r w:rsidR="009B0A0F" w:rsidRPr="009B0A0F">
        <w:rPr>
          <w:rFonts w:ascii="Calibri" w:eastAsia="Times New Roman" w:hAnsi="Calibri" w:cs="Calibri"/>
          <w:kern w:val="0"/>
          <w:lang w:eastAsia="de-DE"/>
          <w14:ligatures w14:val="none"/>
        </w:rPr>
        <w:t>innovativen Lösungsanbieter</w:t>
      </w:r>
      <w:r w:rsidR="009B0A0F">
        <w:rPr>
          <w:rFonts w:ascii="Calibri" w:eastAsia="Times New Roman" w:hAnsi="Calibri" w:cs="Calibri"/>
          <w:kern w:val="0"/>
          <w:lang w:eastAsia="de-DE"/>
          <w14:ligatures w14:val="none"/>
        </w:rPr>
        <w:t xml:space="preserve"> </w:t>
      </w:r>
      <w:r w:rsidRPr="00656323">
        <w:rPr>
          <w:rFonts w:ascii="Calibri" w:eastAsia="Times New Roman" w:hAnsi="Calibri" w:cs="Calibri"/>
          <w:kern w:val="0"/>
          <w:lang w:eastAsia="de-DE"/>
          <w14:ligatures w14:val="none"/>
        </w:rPr>
        <w:t>für modernes Caravaning.</w:t>
      </w:r>
    </w:p>
    <w:p w14:paraId="0C453825" w14:textId="162D9CBC" w:rsidR="00656323" w:rsidRPr="00656323" w:rsidRDefault="00656323" w:rsidP="00656323">
      <w:pPr>
        <w:spacing w:line="276" w:lineRule="auto"/>
        <w:rPr>
          <w:rFonts w:ascii="Calibri" w:eastAsia="Times New Roman" w:hAnsi="Calibri" w:cs="Calibri"/>
          <w:kern w:val="0"/>
          <w:lang w:eastAsia="de-DE"/>
          <w14:ligatures w14:val="none"/>
        </w:rPr>
      </w:pPr>
      <w:r w:rsidRPr="00656323">
        <w:rPr>
          <w:rFonts w:ascii="Calibri" w:eastAsia="Times New Roman" w:hAnsi="Calibri" w:cs="Calibri"/>
          <w:kern w:val="0"/>
          <w:lang w:eastAsia="de-DE"/>
          <w14:ligatures w14:val="none"/>
        </w:rPr>
        <w:t>„</w:t>
      </w:r>
      <w:r w:rsidR="00AC48E0" w:rsidRPr="00AC48E0">
        <w:rPr>
          <w:rFonts w:ascii="Calibri" w:eastAsia="Times New Roman" w:hAnsi="Calibri" w:cs="Calibri"/>
          <w:kern w:val="0"/>
          <w:lang w:eastAsia="de-DE"/>
          <w14:ligatures w14:val="none"/>
        </w:rPr>
        <w:t>Besonders im Zusammenspiel entfalten unsere Lösungen ihren vollen Nutzen. Genau dieses Zusammenspiel zeigen wir auf dem Caravan Salon. So wird erlebbar, wie REICH das Reisen einfacher, komfortabler und sicherer ma</w:t>
      </w:r>
      <w:r w:rsidR="00AC48E0">
        <w:rPr>
          <w:rFonts w:ascii="Calibri" w:eastAsia="Times New Roman" w:hAnsi="Calibri" w:cs="Calibri"/>
          <w:kern w:val="0"/>
          <w:lang w:eastAsia="de-DE"/>
          <w14:ligatures w14:val="none"/>
        </w:rPr>
        <w:t>cht</w:t>
      </w:r>
      <w:r w:rsidRPr="00656323">
        <w:rPr>
          <w:rFonts w:ascii="Calibri" w:eastAsia="Times New Roman" w:hAnsi="Calibri" w:cs="Calibri"/>
          <w:kern w:val="0"/>
          <w:lang w:eastAsia="de-DE"/>
          <w14:ligatures w14:val="none"/>
        </w:rPr>
        <w:t xml:space="preserve">“, </w:t>
      </w:r>
      <w:r w:rsidR="00DD416F">
        <w:rPr>
          <w:rFonts w:ascii="Calibri" w:eastAsia="Times New Roman" w:hAnsi="Calibri" w:cs="Calibri"/>
          <w:kern w:val="0"/>
          <w:lang w:eastAsia="de-DE"/>
          <w14:ligatures w14:val="none"/>
        </w:rPr>
        <w:t>erläutert</w:t>
      </w:r>
      <w:r w:rsidRPr="00656323">
        <w:rPr>
          <w:rFonts w:ascii="Calibri" w:eastAsia="Times New Roman" w:hAnsi="Calibri" w:cs="Calibri"/>
          <w:kern w:val="0"/>
          <w:lang w:eastAsia="de-DE"/>
          <w14:ligatures w14:val="none"/>
        </w:rPr>
        <w:t xml:space="preserve"> Steffen Bender.</w:t>
      </w:r>
    </w:p>
    <w:p w14:paraId="76A30F25" w14:textId="77777777" w:rsidR="00656323" w:rsidRDefault="00656323" w:rsidP="00656323">
      <w:pPr>
        <w:spacing w:line="276" w:lineRule="auto"/>
        <w:rPr>
          <w:rFonts w:ascii="Calibri" w:eastAsia="Times New Roman" w:hAnsi="Calibri" w:cs="Calibri"/>
          <w:noProof/>
          <w:kern w:val="0"/>
          <w:sz w:val="20"/>
          <w:szCs w:val="20"/>
          <w:lang w:eastAsia="de-DE"/>
          <w14:ligatures w14:val="none"/>
        </w:rPr>
      </w:pPr>
      <w:r w:rsidRPr="00656323">
        <w:rPr>
          <w:rFonts w:ascii="Calibri" w:eastAsia="Times New Roman" w:hAnsi="Calibri" w:cs="Calibri"/>
          <w:kern w:val="0"/>
          <w:lang w:eastAsia="de-DE"/>
          <w14:ligatures w14:val="none"/>
        </w:rPr>
        <w:t>Besucher finden REICH auf dem Caravan Salon 2026 in Halle 14, Stand C07.</w:t>
      </w:r>
      <w:r w:rsidRPr="00656323">
        <w:rPr>
          <w:rFonts w:ascii="Calibri" w:eastAsia="Times New Roman" w:hAnsi="Calibri" w:cs="Calibri"/>
          <w:noProof/>
          <w:kern w:val="0"/>
          <w:sz w:val="20"/>
          <w:szCs w:val="20"/>
          <w:lang w:eastAsia="de-DE"/>
          <w14:ligatures w14:val="none"/>
        </w:rPr>
        <w:t xml:space="preserve"> </w:t>
      </w:r>
    </w:p>
    <w:p w14:paraId="68154C5F" w14:textId="149A184D" w:rsidR="00800E1E" w:rsidRPr="0042040A" w:rsidRDefault="0042040A" w:rsidP="00656323">
      <w:pPr>
        <w:spacing w:line="276" w:lineRule="auto"/>
        <w:rPr>
          <w:rFonts w:ascii="Calibri" w:eastAsia="Times New Roman" w:hAnsi="Calibri" w:cs="Calibri"/>
          <w:kern w:val="0"/>
          <w:sz w:val="20"/>
          <w:szCs w:val="20"/>
          <w:lang w:eastAsia="de-DE"/>
          <w14:ligatures w14:val="none"/>
        </w:rPr>
      </w:pPr>
      <w:r>
        <w:rPr>
          <w:rFonts w:ascii="Calibri" w:eastAsia="Times New Roman" w:hAnsi="Calibri" w:cs="Calibri"/>
          <w:noProof/>
          <w:kern w:val="0"/>
          <w:sz w:val="20"/>
          <w:szCs w:val="20"/>
          <w:lang w:eastAsia="de-DE"/>
        </w:rPr>
        <mc:AlternateContent>
          <mc:Choice Requires="wps">
            <w:drawing>
              <wp:anchor distT="0" distB="0" distL="114300" distR="114300" simplePos="0" relativeHeight="251666432" behindDoc="0" locked="0" layoutInCell="1" allowOverlap="1" wp14:anchorId="7A5D2B9D" wp14:editId="635F11EE">
                <wp:simplePos x="0" y="0"/>
                <wp:positionH relativeFrom="column">
                  <wp:posOffset>-1905</wp:posOffset>
                </wp:positionH>
                <wp:positionV relativeFrom="paragraph">
                  <wp:posOffset>180340</wp:posOffset>
                </wp:positionV>
                <wp:extent cx="5694045" cy="0"/>
                <wp:effectExtent l="0" t="0" r="8255" b="12700"/>
                <wp:wrapNone/>
                <wp:docPr id="756734247" name="Gerade Verbindung 4"/>
                <wp:cNvGraphicFramePr/>
                <a:graphic xmlns:a="http://schemas.openxmlformats.org/drawingml/2006/main">
                  <a:graphicData uri="http://schemas.microsoft.com/office/word/2010/wordprocessingShape">
                    <wps:wsp>
                      <wps:cNvCnPr/>
                      <wps:spPr>
                        <a:xfrm>
                          <a:off x="0" y="0"/>
                          <a:ext cx="5694045" cy="0"/>
                        </a:xfrm>
                        <a:prstGeom prst="line">
                          <a:avLst/>
                        </a:prstGeom>
                        <a:ln w="12700">
                          <a:solidFill>
                            <a:srgbClr val="7E7F7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1E5959" id="Gerade Verbindung 4"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5pt,14.2pt" to="448.2pt,14.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" strokecolor="#7e7f74" strokeweight="1pt">
                <v:stroke joinstyle="miter"/>
              </v:line>
            </w:pict>
          </mc:Fallback>
        </mc:AlternateContent>
      </w:r>
    </w:p>
    <w:p w14:paraId="141FB55A" w14:textId="77777777" w:rsidR="0042040A" w:rsidRDefault="0042040A" w:rsidP="0042040A">
      <w:pPr>
        <w:spacing w:line="276" w:lineRule="auto"/>
        <w:rPr>
          <w:rFonts w:ascii="Calibri" w:eastAsia="Times New Roman" w:hAnsi="Calibri" w:cs="Calibri"/>
          <w:kern w:val="0"/>
          <w:sz w:val="20"/>
          <w:szCs w:val="20"/>
          <w:lang w:eastAsia="de-DE"/>
          <w14:ligatures w14:val="none"/>
        </w:rPr>
      </w:pPr>
    </w:p>
    <w:p w14:paraId="1F7CF332" w14:textId="77777777" w:rsidR="00EA281B" w:rsidRPr="00C63BD3" w:rsidRDefault="00EA281B" w:rsidP="0042040A">
      <w:pPr>
        <w:spacing w:line="276" w:lineRule="auto"/>
        <w:rPr>
          <w:rFonts w:ascii="Calibri" w:hAnsi="Calibri" w:cs="Calibri"/>
          <w:b/>
          <w:bCs/>
          <w:color w:val="000000" w:themeColor="text1"/>
        </w:rPr>
      </w:pPr>
      <w:r w:rsidRPr="00C63BD3">
        <w:rPr>
          <w:rFonts w:ascii="Calibri" w:hAnsi="Calibri" w:cs="Calibri"/>
          <w:b/>
          <w:bCs/>
          <w:color w:val="000000" w:themeColor="text1"/>
        </w:rPr>
        <w:t>Bildmaterial:</w:t>
      </w:r>
    </w:p>
    <w:p w14:paraId="178A932B" w14:textId="77777777" w:rsidR="00EA281B" w:rsidRPr="0042040A" w:rsidRDefault="00EA281B" w:rsidP="0042040A">
      <w:pPr>
        <w:spacing w:line="276" w:lineRule="auto"/>
        <w:rPr>
          <w:rFonts w:ascii="Calibri" w:hAnsi="Calibri" w:cs="Calibri"/>
          <w:color w:val="000000" w:themeColor="text1"/>
          <w:sz w:val="20"/>
          <w:szCs w:val="20"/>
        </w:rPr>
      </w:pPr>
    </w:p>
    <w:p w14:paraId="3A3C8F78" w14:textId="471C1C12" w:rsidR="00EA281B" w:rsidRPr="0042040A" w:rsidRDefault="00BC32F6" w:rsidP="0042040A">
      <w:pPr>
        <w:spacing w:line="276" w:lineRule="auto"/>
        <w:rPr>
          <w:rFonts w:ascii="Calibri" w:hAnsi="Calibri" w:cs="Calibri"/>
          <w:b/>
          <w:bCs/>
          <w:color w:val="000000" w:themeColor="text1"/>
          <w:sz w:val="20"/>
          <w:szCs w:val="20"/>
        </w:rPr>
      </w:pPr>
      <w:r>
        <w:rPr>
          <w:rFonts w:ascii="Calibri" w:hAnsi="Calibri" w:cs="Calibri"/>
          <w:noProof/>
        </w:rPr>
        <w:drawing>
          <wp:inline distT="0" distB="0" distL="0" distR="0" wp14:anchorId="1C6DC305" wp14:editId="3176219E">
            <wp:extent cx="4061638" cy="2707757"/>
            <wp:effectExtent l="0" t="0" r="2540" b="0"/>
            <wp:docPr id="2129259275"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259275" name="Grafik 2129259275"/>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78522" cy="2785680"/>
                    </a:xfrm>
                    <a:prstGeom prst="rect">
                      <a:avLst/>
                    </a:prstGeom>
                  </pic:spPr>
                </pic:pic>
              </a:graphicData>
            </a:graphic>
          </wp:inline>
        </w:drawing>
      </w:r>
      <w:r w:rsidR="00E228DB" w:rsidRPr="0042040A">
        <w:rPr>
          <w:rFonts w:ascii="Calibri" w:hAnsi="Calibri" w:cs="Calibri"/>
          <w:noProof/>
        </w:rPr>
        <mc:AlternateContent>
          <mc:Choice Requires="wps">
            <w:drawing>
              <wp:anchor distT="0" distB="0" distL="114300" distR="114300" simplePos="0" relativeHeight="251665408" behindDoc="1" locked="0" layoutInCell="1" allowOverlap="1" wp14:anchorId="513FC6E1" wp14:editId="16BD8367">
                <wp:simplePos x="0" y="0"/>
                <wp:positionH relativeFrom="column">
                  <wp:posOffset>1940560</wp:posOffset>
                </wp:positionH>
                <wp:positionV relativeFrom="paragraph">
                  <wp:posOffset>2674620</wp:posOffset>
                </wp:positionV>
                <wp:extent cx="1585608" cy="1148400"/>
                <wp:effectExtent l="0" t="0" r="0" b="0"/>
                <wp:wrapNone/>
                <wp:docPr id="703328276" name="Textfeld 1"/>
                <wp:cNvGraphicFramePr/>
                <a:graphic xmlns:a="http://schemas.openxmlformats.org/drawingml/2006/main">
                  <a:graphicData uri="http://schemas.microsoft.com/office/word/2010/wordprocessingShape">
                    <wps:wsp>
                      <wps:cNvSpPr txBox="1"/>
                      <wps:spPr>
                        <a:xfrm>
                          <a:off x="0" y="0"/>
                          <a:ext cx="1585608" cy="1148400"/>
                        </a:xfrm>
                        <a:prstGeom prst="rect">
                          <a:avLst/>
                        </a:prstGeom>
                        <a:noFill/>
                        <a:ln w="6350">
                          <a:noFill/>
                        </a:ln>
                      </wps:spPr>
                      <wps:txbx>
                        <w:txbxContent>
                          <w:p w14:paraId="0F2708C4" w14:textId="77777777" w:rsidR="00E228DB" w:rsidRPr="0042040A" w:rsidRDefault="00E228DB" w:rsidP="009D6A4F">
                            <w:pPr>
                              <w:spacing w:line="276" w:lineRule="auto"/>
                              <w:rPr>
                                <w:rFonts w:ascii="Calibri" w:hAnsi="Calibri" w:cs="Calibri"/>
                                <w:b/>
                                <w:bCs/>
                                <w:color w:val="7E7F74"/>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13FC6E1" id="_x0000_t202" coordsize="21600,21600" o:spt="202" path="m,l,21600r21600,l21600,xe">
                <v:stroke joinstyle="miter"/>
                <v:path gradientshapeok="t" o:connecttype="rect"/>
              </v:shapetype>
              <v:shape id="Textfeld 1" o:spid="_x0000_s1026" type="#_x0000_t202" style="position:absolute;margin-left:152.8pt;margin-top:210.6pt;width:124.85pt;height:90.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" filled="f" stroked="f" strokeweight=".5pt">
                <v:textbox style="mso-fit-shape-to-text:t">
                  <w:txbxContent>
                    <w:p w14:paraId="0F2708C4" w14:textId="77777777" w:rsidR="00E228DB" w:rsidRPr="0042040A" w:rsidRDefault="00E228DB" w:rsidP="009D6A4F">
                      <w:pPr>
                        <w:spacing w:line="276" w:lineRule="auto"/>
                        <w:rPr>
                          <w:rFonts w:ascii="Calibri" w:hAnsi="Calibri" w:cs="Calibri"/>
                          <w:b/>
                          <w:bCs/>
                          <w:color w:val="7E7F74"/>
                          <w:sz w:val="16"/>
                          <w:szCs w:val="16"/>
                        </w:rPr>
                      </w:pPr>
                    </w:p>
                  </w:txbxContent>
                </v:textbox>
              </v:shape>
            </w:pict>
          </mc:Fallback>
        </mc:AlternateContent>
      </w:r>
    </w:p>
    <w:p w14:paraId="4058C6EF" w14:textId="77777777" w:rsidR="00E228DB" w:rsidRPr="0042040A" w:rsidRDefault="00E228DB" w:rsidP="0042040A">
      <w:pPr>
        <w:spacing w:line="276" w:lineRule="auto"/>
        <w:rPr>
          <w:rFonts w:ascii="Calibri" w:hAnsi="Calibri" w:cs="Calibri"/>
          <w:b/>
          <w:bCs/>
          <w:color w:val="000000" w:themeColor="text1"/>
          <w:sz w:val="20"/>
          <w:szCs w:val="20"/>
        </w:rPr>
      </w:pPr>
    </w:p>
    <w:p w14:paraId="28D49E96" w14:textId="77777777" w:rsidR="00E228DB" w:rsidRPr="0042040A" w:rsidRDefault="00E228DB" w:rsidP="0042040A">
      <w:pPr>
        <w:spacing w:line="276" w:lineRule="auto"/>
        <w:rPr>
          <w:rFonts w:ascii="Calibri" w:hAnsi="Calibri" w:cs="Calibri"/>
          <w:b/>
          <w:bCs/>
          <w:color w:val="000000" w:themeColor="text1"/>
          <w:sz w:val="20"/>
          <w:szCs w:val="20"/>
        </w:rPr>
      </w:pPr>
    </w:p>
    <w:p w14:paraId="68DFFD32" w14:textId="77777777" w:rsidR="00656323" w:rsidRPr="00656323" w:rsidRDefault="00757657" w:rsidP="00656323">
      <w:pPr>
        <w:rPr>
          <w:rFonts w:ascii="Calibri" w:hAnsi="Calibri" w:cs="Calibri"/>
          <w:i/>
          <w:iCs/>
          <w:color w:val="7E7F74"/>
        </w:rPr>
      </w:pPr>
      <w:r w:rsidRPr="00C63BD3">
        <w:rPr>
          <w:rFonts w:ascii="Calibri" w:hAnsi="Calibri" w:cs="Calibri"/>
          <w:b/>
          <w:bCs/>
          <w:color w:val="7E7F74"/>
        </w:rPr>
        <w:t xml:space="preserve">Bildunterschrift: </w:t>
      </w:r>
      <w:r w:rsidRPr="00C63BD3">
        <w:rPr>
          <w:rFonts w:ascii="Calibri" w:hAnsi="Calibri" w:cs="Calibri"/>
          <w:color w:val="7E7F74"/>
        </w:rPr>
        <w:br/>
      </w:r>
      <w:r w:rsidR="00656323" w:rsidRPr="00656323">
        <w:rPr>
          <w:rFonts w:ascii="Calibri" w:hAnsi="Calibri" w:cs="Calibri"/>
          <w:i/>
          <w:iCs/>
          <w:color w:val="7E7F74"/>
        </w:rPr>
        <w:t>Erste Einblicke in die neue Water Solutions Experience und den easydriver Innovation-Trailer geben verhüllte Modellansichten. Sie zeigen bereits die Richtung des neuen Messeauftritts, ohne zu viel zu verraten. Die vollständige Präsentation wird erstmals auf dem Caravan Salon 2026 enthüllt.</w:t>
      </w:r>
    </w:p>
    <w:p w14:paraId="7FD49936" w14:textId="0DC0D6F3" w:rsidR="00757657" w:rsidRDefault="00757657" w:rsidP="00757657">
      <w:pPr>
        <w:spacing w:line="276" w:lineRule="auto"/>
        <w:rPr>
          <w:rFonts w:ascii="Calibri" w:hAnsi="Calibri" w:cs="Calibri"/>
          <w:i/>
          <w:iCs/>
          <w:color w:val="7E7F74"/>
        </w:rPr>
      </w:pPr>
      <w:r w:rsidRPr="00C63BD3">
        <w:rPr>
          <w:rFonts w:ascii="Calibri" w:hAnsi="Calibri" w:cs="Calibri"/>
          <w:i/>
          <w:iCs/>
          <w:color w:val="7E7F74"/>
        </w:rPr>
        <w:lastRenderedPageBreak/>
        <w:t>.</w:t>
      </w:r>
      <w:r w:rsidR="00A54C79">
        <w:rPr>
          <w:rFonts w:ascii="Calibri" w:hAnsi="Calibri" w:cs="Calibri"/>
          <w:b/>
          <w:bCs/>
          <w:noProof/>
          <w:color w:val="7E7F74"/>
        </w:rPr>
        <w:drawing>
          <wp:inline distT="0" distB="0" distL="0" distR="0" wp14:anchorId="3A02DB28" wp14:editId="723F7F30">
            <wp:extent cx="5760720" cy="4320540"/>
            <wp:effectExtent l="0" t="0" r="5080" b="0"/>
            <wp:docPr id="163192931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929310" name="Grafik 16319293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586C7FE7" w14:textId="77777777" w:rsidR="00A54C79" w:rsidRDefault="00A54C79" w:rsidP="00757657">
      <w:pPr>
        <w:spacing w:line="276" w:lineRule="auto"/>
        <w:rPr>
          <w:rFonts w:ascii="Calibri" w:hAnsi="Calibri" w:cs="Calibri"/>
          <w:i/>
          <w:iCs/>
          <w:color w:val="7E7F74"/>
        </w:rPr>
      </w:pPr>
    </w:p>
    <w:p w14:paraId="528B6D8A" w14:textId="276EBE98" w:rsidR="00A54C79" w:rsidRPr="00C63BD3" w:rsidRDefault="00A54C79" w:rsidP="001642AB">
      <w:pPr>
        <w:rPr>
          <w:rFonts w:ascii="Calibri" w:hAnsi="Calibri" w:cs="Calibri"/>
          <w:b/>
          <w:bCs/>
          <w:color w:val="7E7F74"/>
        </w:rPr>
      </w:pPr>
      <w:r w:rsidRPr="00C63BD3">
        <w:rPr>
          <w:rFonts w:ascii="Calibri" w:hAnsi="Calibri" w:cs="Calibri"/>
          <w:b/>
          <w:bCs/>
          <w:color w:val="7E7F74"/>
        </w:rPr>
        <w:t xml:space="preserve">Bildunterschrift: </w:t>
      </w:r>
      <w:r w:rsidRPr="00C63BD3">
        <w:rPr>
          <w:rFonts w:ascii="Calibri" w:hAnsi="Calibri" w:cs="Calibri"/>
          <w:color w:val="7E7F74"/>
        </w:rPr>
        <w:br/>
      </w:r>
      <w:r w:rsidR="001642AB" w:rsidRPr="001642AB">
        <w:rPr>
          <w:rFonts w:ascii="Calibri" w:hAnsi="Calibri" w:cs="Calibri"/>
          <w:i/>
          <w:iCs/>
          <w:color w:val="7E7F74"/>
        </w:rPr>
        <w:t xml:space="preserve">Rangierantrieb und Hubstütze arbeiten beim neuen easydriver </w:t>
      </w:r>
      <w:proofErr w:type="spellStart"/>
      <w:r w:rsidR="001642AB" w:rsidRPr="001642AB">
        <w:rPr>
          <w:rFonts w:ascii="Calibri" w:hAnsi="Calibri" w:cs="Calibri"/>
          <w:i/>
          <w:iCs/>
          <w:color w:val="7E7F74"/>
        </w:rPr>
        <w:t>LevelDrive</w:t>
      </w:r>
      <w:proofErr w:type="spellEnd"/>
      <w:r w:rsidR="001642AB" w:rsidRPr="001642AB">
        <w:rPr>
          <w:rFonts w:ascii="Calibri" w:hAnsi="Calibri" w:cs="Calibri"/>
          <w:i/>
          <w:iCs/>
          <w:color w:val="7E7F74"/>
        </w:rPr>
        <w:t xml:space="preserve"> als intelligentes System zusammen und richten den Caravan nahezu selbstständig aus. Das spart Zeit</w:t>
      </w:r>
      <w:r w:rsidR="00441672">
        <w:rPr>
          <w:rFonts w:ascii="Calibri" w:hAnsi="Calibri" w:cs="Calibri"/>
          <w:i/>
          <w:iCs/>
          <w:color w:val="7E7F74"/>
        </w:rPr>
        <w:t>, Kraft</w:t>
      </w:r>
      <w:r w:rsidR="001642AB" w:rsidRPr="001642AB">
        <w:rPr>
          <w:rFonts w:ascii="Calibri" w:hAnsi="Calibri" w:cs="Calibri"/>
          <w:i/>
          <w:iCs/>
          <w:color w:val="7E7F74"/>
        </w:rPr>
        <w:t xml:space="preserve"> und </w:t>
      </w:r>
      <w:r w:rsidR="001642AB">
        <w:rPr>
          <w:rFonts w:ascii="Calibri" w:hAnsi="Calibri" w:cs="Calibri"/>
          <w:i/>
          <w:iCs/>
          <w:color w:val="7E7F74"/>
        </w:rPr>
        <w:t xml:space="preserve">Nerven </w:t>
      </w:r>
      <w:r w:rsidR="001642AB" w:rsidRPr="001642AB">
        <w:rPr>
          <w:rFonts w:ascii="Calibri" w:hAnsi="Calibri" w:cs="Calibri"/>
          <w:i/>
          <w:iCs/>
          <w:color w:val="7E7F74"/>
        </w:rPr>
        <w:t>und sorgt für einen sicheren, waagerechten Stand.</w:t>
      </w:r>
    </w:p>
    <w:p w14:paraId="1A0699B7" w14:textId="77777777" w:rsidR="00E228DB" w:rsidRPr="0042040A" w:rsidRDefault="00E228DB" w:rsidP="0042040A">
      <w:pPr>
        <w:spacing w:line="276" w:lineRule="auto"/>
        <w:rPr>
          <w:rFonts w:ascii="Calibri" w:hAnsi="Calibri" w:cs="Calibri"/>
          <w:b/>
          <w:bCs/>
          <w:color w:val="000000" w:themeColor="text1"/>
          <w:sz w:val="20"/>
          <w:szCs w:val="20"/>
        </w:rPr>
      </w:pPr>
    </w:p>
    <w:p w14:paraId="0A43C6F1" w14:textId="77777777" w:rsidR="002321A6" w:rsidRPr="00C63BD3" w:rsidRDefault="008A5FB7" w:rsidP="0042040A">
      <w:pPr>
        <w:spacing w:line="276" w:lineRule="auto"/>
        <w:rPr>
          <w:rFonts w:ascii="Calibri" w:hAnsi="Calibri" w:cs="Calibri"/>
          <w:b/>
          <w:bCs/>
          <w:color w:val="000000" w:themeColor="text1"/>
        </w:rPr>
      </w:pPr>
      <w:r>
        <w:rPr>
          <w:rFonts w:ascii="Calibri" w:eastAsia="Times New Roman" w:hAnsi="Calibri" w:cs="Calibri"/>
          <w:noProof/>
          <w:kern w:val="0"/>
          <w:sz w:val="20"/>
          <w:szCs w:val="20"/>
          <w:lang w:eastAsia="de-DE"/>
        </w:rPr>
        <mc:AlternateContent>
          <mc:Choice Requires="wps">
            <w:drawing>
              <wp:anchor distT="0" distB="0" distL="114300" distR="114300" simplePos="0" relativeHeight="251670528" behindDoc="0" locked="0" layoutInCell="1" allowOverlap="1" wp14:anchorId="4A2E4819" wp14:editId="6C90C052">
                <wp:simplePos x="0" y="0"/>
                <wp:positionH relativeFrom="column">
                  <wp:posOffset>0</wp:posOffset>
                </wp:positionH>
                <wp:positionV relativeFrom="paragraph">
                  <wp:posOffset>-635</wp:posOffset>
                </wp:positionV>
                <wp:extent cx="5694045" cy="0"/>
                <wp:effectExtent l="0" t="0" r="8255" b="12700"/>
                <wp:wrapNone/>
                <wp:docPr id="1530633845" name="Gerade Verbindung 4"/>
                <wp:cNvGraphicFramePr/>
                <a:graphic xmlns:a="http://schemas.openxmlformats.org/drawingml/2006/main">
                  <a:graphicData uri="http://schemas.microsoft.com/office/word/2010/wordprocessingShape">
                    <wps:wsp>
                      <wps:cNvCnPr/>
                      <wps:spPr>
                        <a:xfrm>
                          <a:off x="0" y="0"/>
                          <a:ext cx="5694045" cy="0"/>
                        </a:xfrm>
                        <a:prstGeom prst="line">
                          <a:avLst/>
                        </a:prstGeom>
                        <a:ln w="12700">
                          <a:solidFill>
                            <a:srgbClr val="7E7F7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D03A49" id="Gerade Verbindung 4"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0,-.05pt" to="448.35pt,-.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" strokecolor="#7e7f74" strokeweight="1pt">
                <v:stroke joinstyle="miter"/>
              </v:line>
            </w:pict>
          </mc:Fallback>
        </mc:AlternateContent>
      </w:r>
    </w:p>
    <w:p w14:paraId="6533CDA3" w14:textId="77777777" w:rsidR="00FB0C93" w:rsidRPr="00C63BD3" w:rsidRDefault="00FB0C93" w:rsidP="0042040A">
      <w:pPr>
        <w:spacing w:line="276" w:lineRule="auto"/>
        <w:rPr>
          <w:rFonts w:ascii="Calibri" w:hAnsi="Calibri" w:cs="Calibri"/>
          <w:b/>
          <w:bCs/>
          <w:color w:val="000000" w:themeColor="text1"/>
        </w:rPr>
      </w:pPr>
      <w:r w:rsidRPr="00C63BD3">
        <w:rPr>
          <w:rFonts w:ascii="Calibri" w:hAnsi="Calibri" w:cs="Calibri"/>
          <w:b/>
          <w:bCs/>
          <w:color w:val="000000" w:themeColor="text1"/>
        </w:rPr>
        <w:t>Über die REICH GmbH:</w:t>
      </w:r>
    </w:p>
    <w:p w14:paraId="0F64C800" w14:textId="77777777" w:rsidR="00250FC1" w:rsidRDefault="0042040A" w:rsidP="0042040A">
      <w:pPr>
        <w:spacing w:line="276" w:lineRule="auto"/>
        <w:rPr>
          <w:rFonts w:ascii="Calibri" w:hAnsi="Calibri" w:cs="Calibri"/>
          <w:color w:val="000000" w:themeColor="text1"/>
        </w:rPr>
      </w:pPr>
      <w:r w:rsidRPr="00C63BD3">
        <w:rPr>
          <w:rFonts w:ascii="Calibri" w:hAnsi="Calibri" w:cs="Calibri"/>
          <w:color w:val="000000" w:themeColor="text1"/>
        </w:rPr>
        <w:t>Die REICH GmbH mit Hauptsitz in Eschenburg (Hessen) ist seit 1975 Spezialist für Wasserversorgung und Caravaning-Technik. Mit den Marken REICH Water Solutions und easydriver entwickelt und produziert das Familienunternehmen mit 240 Mitarbeitern Systeme für Wasser, Sicherheit und Komfort im mobilen Reisen. Internationale Hersteller sowie der Zubehörhandel vertrauen auf die Qualität aus Eschenburg.</w:t>
      </w:r>
    </w:p>
    <w:p w14:paraId="28595D0D" w14:textId="77777777" w:rsidR="008A5FB7" w:rsidRPr="0042040A" w:rsidRDefault="008A5FB7" w:rsidP="008A5FB7">
      <w:pPr>
        <w:spacing w:line="276" w:lineRule="auto"/>
        <w:rPr>
          <w:rFonts w:ascii="Calibri" w:eastAsia="Times New Roman" w:hAnsi="Calibri" w:cs="Calibri"/>
          <w:kern w:val="0"/>
          <w:sz w:val="20"/>
          <w:szCs w:val="20"/>
          <w:lang w:eastAsia="de-DE"/>
          <w14:ligatures w14:val="none"/>
        </w:rPr>
      </w:pPr>
    </w:p>
    <w:p w14:paraId="07538648" w14:textId="77777777" w:rsidR="008A5FB7" w:rsidRDefault="008A5FB7" w:rsidP="008A5FB7">
      <w:pPr>
        <w:spacing w:line="276" w:lineRule="auto"/>
        <w:rPr>
          <w:rFonts w:ascii="Calibri" w:eastAsia="Times New Roman" w:hAnsi="Calibri" w:cs="Calibri"/>
          <w:kern w:val="0"/>
          <w:sz w:val="20"/>
          <w:szCs w:val="20"/>
          <w:lang w:eastAsia="de-DE"/>
          <w14:ligatures w14:val="none"/>
        </w:rPr>
      </w:pPr>
    </w:p>
    <w:p w14:paraId="2A53215E" w14:textId="77777777" w:rsidR="008A5FB7" w:rsidRPr="00C63BD3" w:rsidRDefault="008A5FB7" w:rsidP="0042040A">
      <w:pPr>
        <w:spacing w:line="276" w:lineRule="auto"/>
        <w:rPr>
          <w:rFonts w:ascii="Calibri" w:eastAsia="Times New Roman" w:hAnsi="Calibri" w:cs="Calibri"/>
          <w:kern w:val="0"/>
          <w:lang w:eastAsia="de-DE"/>
          <w14:ligatures w14:val="none"/>
        </w:rPr>
        <w:sectPr w:rsidR="008A5FB7" w:rsidRPr="00C63BD3" w:rsidSect="0042040A">
          <w:headerReference w:type="even" r:id="rId9"/>
          <w:headerReference w:type="default" r:id="rId10"/>
          <w:footerReference w:type="even" r:id="rId11"/>
          <w:footerReference w:type="default" r:id="rId12"/>
          <w:headerReference w:type="first" r:id="rId13"/>
          <w:footerReference w:type="first" r:id="rId14"/>
          <w:type w:val="continuous"/>
          <w:pgSz w:w="11906" w:h="16838"/>
          <w:pgMar w:top="1305" w:right="1417" w:bottom="1134" w:left="1417" w:header="709" w:footer="709" w:gutter="0"/>
          <w:cols w:space="708"/>
          <w:docGrid w:linePitch="360"/>
        </w:sectPr>
      </w:pPr>
    </w:p>
    <w:p w14:paraId="5233E93E" w14:textId="77777777" w:rsidR="00250FC1" w:rsidRPr="00C63BD3" w:rsidRDefault="00250FC1" w:rsidP="0042040A">
      <w:pPr>
        <w:spacing w:line="276" w:lineRule="auto"/>
        <w:rPr>
          <w:rFonts w:ascii="Calibri" w:hAnsi="Calibri" w:cs="Calibri"/>
          <w:b/>
          <w:bCs/>
          <w:color w:val="000000" w:themeColor="text1"/>
        </w:rPr>
        <w:sectPr w:rsidR="00250FC1" w:rsidRPr="00C63BD3" w:rsidSect="00E228DB">
          <w:type w:val="continuous"/>
          <w:pgSz w:w="11906" w:h="16838"/>
          <w:pgMar w:top="1305" w:right="1417" w:bottom="1134" w:left="1417" w:header="709" w:footer="709" w:gutter="0"/>
          <w:cols w:space="708"/>
          <w:docGrid w:linePitch="360"/>
        </w:sectPr>
      </w:pPr>
    </w:p>
    <w:p w14:paraId="2C87BE0D" w14:textId="77777777" w:rsidR="00C623A2" w:rsidRPr="00C63BD3" w:rsidRDefault="00C623A2" w:rsidP="00C623A2">
      <w:pPr>
        <w:spacing w:line="276" w:lineRule="auto"/>
        <w:rPr>
          <w:rFonts w:ascii="Calibri" w:hAnsi="Calibri" w:cs="Calibri"/>
          <w:color w:val="000000" w:themeColor="text1"/>
        </w:rPr>
      </w:pPr>
      <w:r w:rsidRPr="00C63BD3">
        <w:rPr>
          <w:rFonts w:ascii="Calibri" w:hAnsi="Calibri" w:cs="Calibri"/>
          <w:b/>
          <w:bCs/>
          <w:color w:val="000000" w:themeColor="text1"/>
        </w:rPr>
        <w:t>Presse</w:t>
      </w:r>
      <w:r w:rsidR="005E31C5" w:rsidRPr="00C63BD3">
        <w:rPr>
          <w:rFonts w:ascii="Calibri" w:hAnsi="Calibri" w:cs="Calibri"/>
          <w:b/>
          <w:bCs/>
          <w:color w:val="000000" w:themeColor="text1"/>
        </w:rPr>
        <w:t>kontakt</w:t>
      </w:r>
      <w:r w:rsidRPr="00C63BD3">
        <w:rPr>
          <w:rFonts w:ascii="Calibri" w:hAnsi="Calibri" w:cs="Calibri"/>
          <w:color w:val="000000" w:themeColor="text1"/>
        </w:rPr>
        <w:t>:</w:t>
      </w:r>
    </w:p>
    <w:p w14:paraId="6E92B9FC" w14:textId="77777777" w:rsidR="00C623A2" w:rsidRPr="00C63BD3" w:rsidRDefault="00C623A2" w:rsidP="00C623A2">
      <w:pPr>
        <w:spacing w:line="276" w:lineRule="auto"/>
        <w:rPr>
          <w:rFonts w:ascii="Calibri" w:hAnsi="Calibri" w:cs="Calibri"/>
          <w:color w:val="000000" w:themeColor="text1"/>
        </w:rPr>
      </w:pPr>
      <w:r w:rsidRPr="00C63BD3">
        <w:rPr>
          <w:rFonts w:ascii="Calibri" w:hAnsi="Calibri" w:cs="Calibri"/>
          <w:color w:val="000000" w:themeColor="text1"/>
        </w:rPr>
        <w:t>Gero Weidemann</w:t>
      </w:r>
    </w:p>
    <w:p w14:paraId="0DF5DA68" w14:textId="77777777" w:rsidR="00C623A2" w:rsidRPr="00C63BD3" w:rsidRDefault="00C623A2" w:rsidP="00C623A2">
      <w:pPr>
        <w:spacing w:line="276" w:lineRule="auto"/>
        <w:rPr>
          <w:rFonts w:ascii="Calibri" w:hAnsi="Calibri" w:cs="Calibri"/>
          <w:color w:val="000000" w:themeColor="text1"/>
        </w:rPr>
      </w:pPr>
      <w:r w:rsidRPr="00C63BD3">
        <w:rPr>
          <w:rFonts w:ascii="Calibri" w:hAnsi="Calibri" w:cs="Calibri"/>
          <w:color w:val="000000" w:themeColor="text1"/>
        </w:rPr>
        <w:t>FederhenSchneider GmbH</w:t>
      </w:r>
    </w:p>
    <w:p w14:paraId="2BC883CD" w14:textId="77777777" w:rsidR="00E228DB" w:rsidRPr="00C63BD3" w:rsidRDefault="005E31C5" w:rsidP="00C623A2">
      <w:pPr>
        <w:spacing w:line="276" w:lineRule="auto"/>
        <w:rPr>
          <w:rFonts w:ascii="Calibri" w:hAnsi="Calibri" w:cs="Calibri"/>
          <w:color w:val="000000" w:themeColor="text1"/>
          <w:sz w:val="20"/>
          <w:szCs w:val="20"/>
        </w:rPr>
        <w:sectPr w:rsidR="00E228DB" w:rsidRPr="00C63BD3" w:rsidSect="00E228DB">
          <w:type w:val="continuous"/>
          <w:pgSz w:w="11906" w:h="16838"/>
          <w:pgMar w:top="1305" w:right="1417" w:bottom="1134" w:left="1417" w:header="709" w:footer="709" w:gutter="0"/>
          <w:cols w:space="709"/>
          <w:docGrid w:linePitch="360"/>
        </w:sectPr>
      </w:pPr>
      <w:hyperlink r:id="rId15" w:history="1">
        <w:r w:rsidRPr="00C63BD3">
          <w:rPr>
            <w:rStyle w:val="Hyperlink"/>
            <w:rFonts w:ascii="Calibri" w:hAnsi="Calibri" w:cs="Calibri"/>
            <w:color w:val="000000" w:themeColor="text1"/>
            <w:u w:val="none"/>
          </w:rPr>
          <w:t>gero.weidemann@federhenschneider.de</w:t>
        </w:r>
      </w:hyperlink>
      <w:r w:rsidRPr="00C63BD3">
        <w:rPr>
          <w:rFonts w:ascii="Calibri" w:hAnsi="Calibri" w:cs="Calibri"/>
          <w:color w:val="000000" w:themeColor="text1"/>
          <w:sz w:val="20"/>
          <w:szCs w:val="20"/>
        </w:rPr>
        <w:br/>
      </w:r>
    </w:p>
    <w:p w14:paraId="467515E8" w14:textId="77777777" w:rsidR="00795745" w:rsidRPr="00C63BD3" w:rsidRDefault="002321A6" w:rsidP="0042040A">
      <w:pPr>
        <w:spacing w:line="276" w:lineRule="auto"/>
        <w:rPr>
          <w:rFonts w:ascii="Calibri" w:hAnsi="Calibri" w:cs="Calibri"/>
          <w:color w:val="000000" w:themeColor="text1"/>
          <w:sz w:val="20"/>
          <w:szCs w:val="20"/>
        </w:rPr>
      </w:pPr>
      <w:r w:rsidRPr="00C63BD3">
        <w:rPr>
          <w:rFonts w:ascii="Calibri" w:hAnsi="Calibri" w:cs="Calibri"/>
          <w:noProof/>
          <w:color w:val="000000" w:themeColor="text1"/>
        </w:rPr>
        <mc:AlternateContent>
          <mc:Choice Requires="wps">
            <w:drawing>
              <wp:anchor distT="0" distB="0" distL="114300" distR="114300" simplePos="0" relativeHeight="251662336" behindDoc="1" locked="0" layoutInCell="1" allowOverlap="1" wp14:anchorId="12BC53D6" wp14:editId="5DE8EA58">
                <wp:simplePos x="0" y="0"/>
                <wp:positionH relativeFrom="column">
                  <wp:posOffset>2484755</wp:posOffset>
                </wp:positionH>
                <wp:positionV relativeFrom="paragraph">
                  <wp:posOffset>26035</wp:posOffset>
                </wp:positionV>
                <wp:extent cx="1828800" cy="1828800"/>
                <wp:effectExtent l="0" t="0" r="0" b="0"/>
                <wp:wrapNone/>
                <wp:docPr id="1859642742"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9ADF418"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T: +49(0)2774-9305-0</w:t>
                            </w:r>
                          </w:p>
                          <w:p w14:paraId="517A1A14"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F: +49(0)2774-9305-90</w:t>
                            </w:r>
                          </w:p>
                          <w:p w14:paraId="5447578B"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info@reich-web.com</w:t>
                            </w:r>
                          </w:p>
                          <w:p w14:paraId="4FF64703" w14:textId="77777777" w:rsidR="00E228DB" w:rsidRPr="00E228DB" w:rsidRDefault="00E228DB" w:rsidP="004C5135">
                            <w:pPr>
                              <w:spacing w:line="276" w:lineRule="auto"/>
                              <w:rPr>
                                <w:rFonts w:ascii="Antenna" w:hAnsi="Antenna" w:cs="Calibri"/>
                                <w:b/>
                                <w:bCs/>
                                <w:color w:val="7E7F74"/>
                                <w:sz w:val="20"/>
                                <w:szCs w:val="20"/>
                              </w:rPr>
                            </w:pPr>
                            <w:r w:rsidRPr="00E228DB">
                              <w:rPr>
                                <w:rFonts w:ascii="Antenna" w:hAnsi="Antenna" w:cs="Calibri"/>
                                <w:b/>
                                <w:bCs/>
                                <w:color w:val="7E7F74"/>
                                <w:sz w:val="20"/>
                                <w:szCs w:val="20"/>
                              </w:rPr>
                              <w:t>www.reich-web.com</w:t>
                            </w:r>
                          </w:p>
                        </w:txbxContent>
                      </wps:txbx>
                      <wps:bodyPr rot="0" spcFirstLastPara="0" vertOverflow="overflow" horzOverflow="overflow" vert="horz" wrap="none" lIns="0" tIns="45720" rIns="91440" bIns="45720" numCol="1" spcCol="0" rtlCol="0" fromWordArt="0" anchor="t" anchorCtr="0" forceAA="0" compatLnSpc="1">
                        <a:prstTxWarp prst="textNoShape">
                          <a:avLst/>
                        </a:prstTxWarp>
                        <a:spAutoFit/>
                      </wps:bodyPr>
                    </wps:wsp>
                  </a:graphicData>
                </a:graphic>
              </wp:anchor>
            </w:drawing>
          </mc:Choice>
          <mc:Fallback>
            <w:pict>
              <v:shape w14:anchorId="12BC53D6" id="_x0000_s1027" type="#_x0000_t202" style="position:absolute;margin-left:195.65pt;margin-top:2.05pt;width:2in;height:2in;z-index:-2516541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" filled="f" stroked="f" strokeweight=".5pt">
                <v:textbox style="mso-fit-shape-to-text:t" inset="0">
                  <w:txbxContent>
                    <w:p w14:paraId="69ADF418"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T: +49(0)2774-9305-0</w:t>
                      </w:r>
                    </w:p>
                    <w:p w14:paraId="517A1A14"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F: +49(0)2774-9305-90</w:t>
                      </w:r>
                    </w:p>
                    <w:p w14:paraId="5447578B"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info@reich-web.com</w:t>
                      </w:r>
                    </w:p>
                    <w:p w14:paraId="4FF64703" w14:textId="77777777" w:rsidR="00E228DB" w:rsidRPr="00E228DB" w:rsidRDefault="00E228DB" w:rsidP="004C5135">
                      <w:pPr>
                        <w:spacing w:line="276" w:lineRule="auto"/>
                        <w:rPr>
                          <w:rFonts w:ascii="Antenna" w:hAnsi="Antenna" w:cs="Calibri"/>
                          <w:b/>
                          <w:bCs/>
                          <w:color w:val="7E7F74"/>
                          <w:sz w:val="20"/>
                          <w:szCs w:val="20"/>
                        </w:rPr>
                      </w:pPr>
                      <w:r w:rsidRPr="00E228DB">
                        <w:rPr>
                          <w:rFonts w:ascii="Antenna" w:hAnsi="Antenna" w:cs="Calibri"/>
                          <w:b/>
                          <w:bCs/>
                          <w:color w:val="7E7F74"/>
                          <w:sz w:val="20"/>
                          <w:szCs w:val="20"/>
                        </w:rPr>
                        <w:t>www.reich-web.com</w:t>
                      </w:r>
                    </w:p>
                  </w:txbxContent>
                </v:textbox>
              </v:shape>
            </w:pict>
          </mc:Fallback>
        </mc:AlternateContent>
      </w:r>
      <w:r w:rsidRPr="00C63BD3">
        <w:rPr>
          <w:rFonts w:ascii="Calibri" w:hAnsi="Calibri" w:cs="Calibri"/>
          <w:noProof/>
          <w:color w:val="000000" w:themeColor="text1"/>
        </w:rPr>
        <mc:AlternateContent>
          <mc:Choice Requires="wps">
            <w:drawing>
              <wp:anchor distT="0" distB="0" distL="114300" distR="114300" simplePos="0" relativeHeight="251663360" behindDoc="1" locked="0" layoutInCell="1" allowOverlap="1" wp14:anchorId="4B731540" wp14:editId="19030594">
                <wp:simplePos x="0" y="0"/>
                <wp:positionH relativeFrom="column">
                  <wp:posOffset>-1905</wp:posOffset>
                </wp:positionH>
                <wp:positionV relativeFrom="paragraph">
                  <wp:posOffset>26035</wp:posOffset>
                </wp:positionV>
                <wp:extent cx="1828800" cy="1828800"/>
                <wp:effectExtent l="0" t="0" r="0" b="0"/>
                <wp:wrapNone/>
                <wp:docPr id="148056574"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7CFBCCC9" w14:textId="77777777" w:rsidR="00E228DB" w:rsidRPr="00C63BD3" w:rsidRDefault="00E228DB" w:rsidP="00334A5D">
                            <w:pPr>
                              <w:spacing w:line="276" w:lineRule="auto"/>
                              <w:rPr>
                                <w:rFonts w:ascii="Antenna" w:hAnsi="Antenna" w:cs="Calibri"/>
                                <w:b/>
                                <w:bCs/>
                                <w:color w:val="7E7F74"/>
                                <w:sz w:val="20"/>
                                <w:szCs w:val="20"/>
                              </w:rPr>
                            </w:pPr>
                            <w:r w:rsidRPr="00C63BD3">
                              <w:rPr>
                                <w:rFonts w:ascii="Antenna" w:hAnsi="Antenna" w:cs="Calibri"/>
                                <w:b/>
                                <w:bCs/>
                                <w:color w:val="7E7F74"/>
                                <w:sz w:val="20"/>
                                <w:szCs w:val="20"/>
                              </w:rPr>
                              <w:t xml:space="preserve">REICH GmbH </w:t>
                            </w:r>
                          </w:p>
                          <w:p w14:paraId="62EC23FE"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Regel- und Sicherheitstechnik </w:t>
                            </w:r>
                          </w:p>
                          <w:p w14:paraId="182DB38C"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Ahornweg 37 </w:t>
                            </w:r>
                          </w:p>
                          <w:p w14:paraId="2C4DC765" w14:textId="77777777" w:rsidR="00E228DB" w:rsidRPr="00E228DB" w:rsidRDefault="00E228DB" w:rsidP="00167F1C">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35713 Eschenburg </w:t>
                            </w:r>
                          </w:p>
                        </w:txbxContent>
                      </wps:txbx>
                      <wps:bodyPr rot="0" spcFirstLastPara="0" vertOverflow="overflow" horzOverflow="overflow" vert="horz" wrap="none" lIns="0" tIns="45720" rIns="91440" bIns="45720" numCol="1" spcCol="0" rtlCol="0" fromWordArt="0" anchor="t" anchorCtr="0" forceAA="0" compatLnSpc="1">
                        <a:prstTxWarp prst="textNoShape">
                          <a:avLst/>
                        </a:prstTxWarp>
                        <a:spAutoFit/>
                      </wps:bodyPr>
                    </wps:wsp>
                  </a:graphicData>
                </a:graphic>
              </wp:anchor>
            </w:drawing>
          </mc:Choice>
          <mc:Fallback>
            <w:pict>
              <v:shape w14:anchorId="4B731540" id="_x0000_s1028" type="#_x0000_t202" style="position:absolute;margin-left:-.15pt;margin-top:2.05pt;width:2in;height:2in;z-index:-2516531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" filled="f" stroked="f" strokeweight=".5pt">
                <v:textbox style="mso-fit-shape-to-text:t" inset="0">
                  <w:txbxContent>
                    <w:p w14:paraId="7CFBCCC9" w14:textId="77777777" w:rsidR="00E228DB" w:rsidRPr="00C63BD3" w:rsidRDefault="00E228DB" w:rsidP="00334A5D">
                      <w:pPr>
                        <w:spacing w:line="276" w:lineRule="auto"/>
                        <w:rPr>
                          <w:rFonts w:ascii="Antenna" w:hAnsi="Antenna" w:cs="Calibri"/>
                          <w:b/>
                          <w:bCs/>
                          <w:color w:val="7E7F74"/>
                          <w:sz w:val="20"/>
                          <w:szCs w:val="20"/>
                        </w:rPr>
                      </w:pPr>
                      <w:r w:rsidRPr="00C63BD3">
                        <w:rPr>
                          <w:rFonts w:ascii="Antenna" w:hAnsi="Antenna" w:cs="Calibri"/>
                          <w:b/>
                          <w:bCs/>
                          <w:color w:val="7E7F74"/>
                          <w:sz w:val="20"/>
                          <w:szCs w:val="20"/>
                        </w:rPr>
                        <w:t xml:space="preserve">REICH GmbH </w:t>
                      </w:r>
                    </w:p>
                    <w:p w14:paraId="62EC23FE"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Regel- und Sicherheitstechnik </w:t>
                      </w:r>
                    </w:p>
                    <w:p w14:paraId="182DB38C"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Ahornweg 37 </w:t>
                      </w:r>
                    </w:p>
                    <w:p w14:paraId="2C4DC765" w14:textId="77777777" w:rsidR="00E228DB" w:rsidRPr="00E228DB" w:rsidRDefault="00E228DB" w:rsidP="00167F1C">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35713 Eschenburg </w:t>
                      </w:r>
                    </w:p>
                  </w:txbxContent>
                </v:textbox>
              </v:shape>
            </w:pict>
          </mc:Fallback>
        </mc:AlternateContent>
      </w:r>
      <w:bookmarkEnd w:id="0"/>
    </w:p>
    <w:sectPr w:rsidR="00795745" w:rsidRPr="00C63BD3" w:rsidSect="00E228DB">
      <w:type w:val="continuous"/>
      <w:pgSz w:w="11906" w:h="16838"/>
      <w:pgMar w:top="1305"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11973AC" w14:textId="77777777" w:rsidR="00C60211" w:rsidRDefault="00C60211" w:rsidP="001A2160">
      <w:r>
        <w:separator/>
      </w:r>
    </w:p>
  </w:endnote>
  <w:endnote w:type="continuationSeparator" w:id="0">
    <w:p w14:paraId="1FF5E6B6" w14:textId="77777777" w:rsidR="00C60211" w:rsidRDefault="00C60211" w:rsidP="001A2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inion Pro">
    <w:panose1 w:val="02040503050306020203"/>
    <w:charset w:val="00"/>
    <w:family w:val="roman"/>
    <w:pitch w:val="variable"/>
    <w:sig w:usb0="60000287" w:usb1="00000001" w:usb2="00000000" w:usb3="00000000" w:csb0="0000019F" w:csb1="00000000"/>
  </w:font>
  <w:font w:name="Antenna">
    <w:altName w:val="Calibri"/>
    <w:panose1 w:val="020B0604020202020204"/>
    <w:charset w:val="4D"/>
    <w:family w:val="auto"/>
    <w:notTrueType/>
    <w:pitch w:val="variable"/>
    <w:sig w:usb0="00000207" w:usb1="00000001"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5DCBD0" w14:textId="77777777" w:rsidR="000665C7" w:rsidRDefault="000665C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5E8079" w14:textId="77777777" w:rsidR="000665C7" w:rsidRDefault="000665C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086C98" w14:textId="77777777" w:rsidR="000665C7" w:rsidRDefault="000665C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B0BA032" w14:textId="77777777" w:rsidR="00C60211" w:rsidRDefault="00C60211" w:rsidP="001A2160">
      <w:r>
        <w:separator/>
      </w:r>
    </w:p>
  </w:footnote>
  <w:footnote w:type="continuationSeparator" w:id="0">
    <w:p w14:paraId="0B0EC105" w14:textId="77777777" w:rsidR="00C60211" w:rsidRDefault="00C60211" w:rsidP="001A21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520562" w14:textId="77777777" w:rsidR="000665C7" w:rsidRDefault="000665C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89E038" w14:textId="77777777" w:rsidR="00334A5D" w:rsidRPr="0042040A" w:rsidRDefault="00A80E45" w:rsidP="001A2160">
    <w:pPr>
      <w:pStyle w:val="Kopfzeile"/>
      <w:rPr>
        <w:rFonts w:ascii="Calibri" w:hAnsi="Calibri" w:cs="Calibri"/>
        <w:sz w:val="12"/>
        <w:szCs w:val="12"/>
      </w:rPr>
    </w:pPr>
    <w:r>
      <w:rPr>
        <w:rFonts w:ascii="Calibri" w:hAnsi="Calibri" w:cs="Calibri"/>
        <w:noProof/>
      </w:rPr>
      <w:drawing>
        <wp:inline distT="0" distB="0" distL="0" distR="0" wp14:anchorId="7ADB6907" wp14:editId="4E591C64">
          <wp:extent cx="1078965" cy="391886"/>
          <wp:effectExtent l="0" t="0" r="635" b="1905"/>
          <wp:docPr id="279504148" name="Grafik 1" descr="Ein Bild, das Schrift, Tex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269043" name="Grafik 1" descr="Ein Bild, das Schrift, Text, Logo, Grafike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113094" cy="404282"/>
                  </a:xfrm>
                  <a:prstGeom prst="rect">
                    <a:avLst/>
                  </a:prstGeom>
                </pic:spPr>
              </pic:pic>
            </a:graphicData>
          </a:graphic>
        </wp:inline>
      </w:drawing>
    </w:r>
  </w:p>
  <w:p w14:paraId="7E6B63A9" w14:textId="77777777" w:rsidR="001A2160" w:rsidRPr="0042040A" w:rsidRDefault="001A2160" w:rsidP="001A2160">
    <w:pPr>
      <w:pStyle w:val="Kopfzeile"/>
      <w:rPr>
        <w:rFonts w:ascii="Calibri" w:hAnsi="Calibri" w:cs="Calibri"/>
        <w:sz w:val="20"/>
        <w:szCs w:val="20"/>
      </w:rPr>
    </w:pPr>
  </w:p>
  <w:p w14:paraId="78DB47C0" w14:textId="3321E3D9" w:rsidR="001A2160" w:rsidRPr="00C63BD3" w:rsidRDefault="001A2160">
    <w:pPr>
      <w:pStyle w:val="Kopfzeile"/>
      <w:rPr>
        <w:rFonts w:ascii="Calibri" w:eastAsia="Times New Roman" w:hAnsi="Calibri" w:cs="Calibri"/>
        <w:color w:val="DE4939"/>
        <w:kern w:val="0"/>
        <w:sz w:val="20"/>
        <w:szCs w:val="20"/>
        <w:lang w:eastAsia="de-DE"/>
        <w14:ligatures w14:val="none"/>
      </w:rPr>
    </w:pPr>
    <w:r w:rsidRPr="00C63BD3">
      <w:rPr>
        <w:rFonts w:ascii="Calibri" w:eastAsia="Times New Roman" w:hAnsi="Calibri" w:cs="Calibri"/>
        <w:b/>
        <w:bCs/>
        <w:color w:val="DE4939"/>
        <w:kern w:val="0"/>
        <w:sz w:val="20"/>
        <w:szCs w:val="20"/>
        <w:lang w:eastAsia="de-DE"/>
        <w14:ligatures w14:val="none"/>
      </w:rPr>
      <w:t xml:space="preserve">Pressemeldung: </w:t>
    </w:r>
    <w:r w:rsidR="00656323">
      <w:rPr>
        <w:rFonts w:ascii="Calibri" w:eastAsia="Times New Roman" w:hAnsi="Calibri" w:cs="Calibri"/>
        <w:b/>
        <w:bCs/>
        <w:color w:val="DE4939"/>
        <w:kern w:val="0"/>
        <w:sz w:val="20"/>
        <w:szCs w:val="20"/>
        <w:lang w:eastAsia="de-DE"/>
        <w14:ligatures w14:val="none"/>
      </w:rPr>
      <w:t>Caravan Salon Düsseldorf 2026</w:t>
    </w:r>
  </w:p>
  <w:p w14:paraId="0F5C7D2D" w14:textId="22160045" w:rsidR="009B1B17" w:rsidRPr="0042040A" w:rsidRDefault="00656323">
    <w:pPr>
      <w:pStyle w:val="Kopfzeile"/>
      <w:rPr>
        <w:rFonts w:ascii="Calibri" w:eastAsia="Times New Roman" w:hAnsi="Calibri" w:cs="Calibri"/>
        <w:color w:val="7E7F74"/>
        <w:kern w:val="0"/>
        <w:sz w:val="20"/>
        <w:szCs w:val="20"/>
        <w:lang w:eastAsia="de-DE"/>
        <w14:ligatures w14:val="none"/>
      </w:rPr>
    </w:pPr>
    <w:r>
      <w:rPr>
        <w:rFonts w:ascii="Calibri" w:eastAsia="Times New Roman" w:hAnsi="Calibri" w:cs="Calibri"/>
        <w:color w:val="7E7F74"/>
        <w:kern w:val="0"/>
        <w:sz w:val="20"/>
        <w:szCs w:val="20"/>
        <w:lang w:eastAsia="de-DE"/>
        <w14:ligatures w14:val="none"/>
      </w:rPr>
      <w:t>Juli</w:t>
    </w:r>
    <w:r w:rsidR="009B1B17" w:rsidRPr="0042040A">
      <w:rPr>
        <w:rFonts w:ascii="Calibri" w:eastAsia="Times New Roman" w:hAnsi="Calibri" w:cs="Calibri"/>
        <w:color w:val="7E7F74"/>
        <w:kern w:val="0"/>
        <w:sz w:val="20"/>
        <w:szCs w:val="20"/>
        <w:lang w:eastAsia="de-DE"/>
        <w14:ligatures w14:val="none"/>
      </w:rPr>
      <w:t xml:space="preserve"> 202</w:t>
    </w:r>
    <w:r>
      <w:rPr>
        <w:rFonts w:ascii="Calibri" w:eastAsia="Times New Roman" w:hAnsi="Calibri" w:cs="Calibri"/>
        <w:color w:val="7E7F74"/>
        <w:kern w:val="0"/>
        <w:sz w:val="20"/>
        <w:szCs w:val="20"/>
        <w:lang w:eastAsia="de-DE"/>
        <w14:ligatures w14:val="none"/>
      </w:rPr>
      <w:t>6</w:t>
    </w:r>
  </w:p>
  <w:p w14:paraId="6A3AD487" w14:textId="77777777" w:rsidR="00334A5D" w:rsidRPr="0042040A" w:rsidRDefault="00334A5D">
    <w:pPr>
      <w:pStyle w:val="Kopfzeile"/>
      <w:rPr>
        <w:rFonts w:ascii="Calibri" w:eastAsia="Times New Roman" w:hAnsi="Calibri" w:cs="Calibri"/>
        <w:color w:val="7E7F74"/>
        <w:kern w:val="0"/>
        <w:sz w:val="20"/>
        <w:szCs w:val="20"/>
        <w:lang w:eastAsia="de-DE"/>
        <w14:ligatures w14:val="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2AF7C6" w14:textId="77777777" w:rsidR="000665C7" w:rsidRDefault="000665C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B716EF7"/>
    <w:multiLevelType w:val="multilevel"/>
    <w:tmpl w:val="6F7A0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C6E112C"/>
    <w:multiLevelType w:val="hybridMultilevel"/>
    <w:tmpl w:val="E21C0954"/>
    <w:lvl w:ilvl="0" w:tplc="ACB67450">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7EA5488"/>
    <w:multiLevelType w:val="hybridMultilevel"/>
    <w:tmpl w:val="AE3CE24C"/>
    <w:lvl w:ilvl="0" w:tplc="ACB67450">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AB30A7A"/>
    <w:multiLevelType w:val="hybridMultilevel"/>
    <w:tmpl w:val="11EA88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49905256">
    <w:abstractNumId w:val="0"/>
  </w:num>
  <w:num w:numId="2" w16cid:durableId="1537352762">
    <w:abstractNumId w:val="3"/>
  </w:num>
  <w:num w:numId="3" w16cid:durableId="1401947084">
    <w:abstractNumId w:val="2"/>
  </w:num>
  <w:num w:numId="4" w16cid:durableId="114755115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323"/>
    <w:rsid w:val="00003C26"/>
    <w:rsid w:val="00030FF1"/>
    <w:rsid w:val="00032C06"/>
    <w:rsid w:val="00041966"/>
    <w:rsid w:val="000519E1"/>
    <w:rsid w:val="000665C7"/>
    <w:rsid w:val="000915D4"/>
    <w:rsid w:val="000A0327"/>
    <w:rsid w:val="000A6D41"/>
    <w:rsid w:val="000B0D36"/>
    <w:rsid w:val="000B3EDE"/>
    <w:rsid w:val="000D2A20"/>
    <w:rsid w:val="001148D1"/>
    <w:rsid w:val="0011741D"/>
    <w:rsid w:val="001510F2"/>
    <w:rsid w:val="00154199"/>
    <w:rsid w:val="001642AB"/>
    <w:rsid w:val="00165B23"/>
    <w:rsid w:val="00167832"/>
    <w:rsid w:val="00184FDD"/>
    <w:rsid w:val="001A2160"/>
    <w:rsid w:val="001C21F2"/>
    <w:rsid w:val="001C5977"/>
    <w:rsid w:val="001E2407"/>
    <w:rsid w:val="00231081"/>
    <w:rsid w:val="002321A6"/>
    <w:rsid w:val="00241500"/>
    <w:rsid w:val="00250FC1"/>
    <w:rsid w:val="00266708"/>
    <w:rsid w:val="002A25C6"/>
    <w:rsid w:val="002B5AC7"/>
    <w:rsid w:val="00334A5D"/>
    <w:rsid w:val="00335A26"/>
    <w:rsid w:val="00367129"/>
    <w:rsid w:val="003857A4"/>
    <w:rsid w:val="003A3D77"/>
    <w:rsid w:val="003F7ADE"/>
    <w:rsid w:val="0040550D"/>
    <w:rsid w:val="00407BF8"/>
    <w:rsid w:val="00414EF5"/>
    <w:rsid w:val="0042040A"/>
    <w:rsid w:val="00441672"/>
    <w:rsid w:val="004416DB"/>
    <w:rsid w:val="00453B41"/>
    <w:rsid w:val="00475620"/>
    <w:rsid w:val="00481645"/>
    <w:rsid w:val="00484BE3"/>
    <w:rsid w:val="004F1F48"/>
    <w:rsid w:val="005045B5"/>
    <w:rsid w:val="00560B53"/>
    <w:rsid w:val="00595D7F"/>
    <w:rsid w:val="005A33C1"/>
    <w:rsid w:val="005A7178"/>
    <w:rsid w:val="005B6C5D"/>
    <w:rsid w:val="005C6FC4"/>
    <w:rsid w:val="005C73F2"/>
    <w:rsid w:val="005E31C5"/>
    <w:rsid w:val="00607576"/>
    <w:rsid w:val="00631C54"/>
    <w:rsid w:val="00633359"/>
    <w:rsid w:val="00650EB0"/>
    <w:rsid w:val="00653B58"/>
    <w:rsid w:val="00656323"/>
    <w:rsid w:val="006676F2"/>
    <w:rsid w:val="006B6630"/>
    <w:rsid w:val="006D456C"/>
    <w:rsid w:val="006D514E"/>
    <w:rsid w:val="0070014C"/>
    <w:rsid w:val="00716C4A"/>
    <w:rsid w:val="00757657"/>
    <w:rsid w:val="007864F7"/>
    <w:rsid w:val="007872D2"/>
    <w:rsid w:val="00795745"/>
    <w:rsid w:val="007A29CB"/>
    <w:rsid w:val="007C788C"/>
    <w:rsid w:val="007D71B2"/>
    <w:rsid w:val="00800E1E"/>
    <w:rsid w:val="00802220"/>
    <w:rsid w:val="008034B7"/>
    <w:rsid w:val="008214B2"/>
    <w:rsid w:val="00836A10"/>
    <w:rsid w:val="00843BFB"/>
    <w:rsid w:val="00870D4F"/>
    <w:rsid w:val="00871E16"/>
    <w:rsid w:val="0089226C"/>
    <w:rsid w:val="008A4D0E"/>
    <w:rsid w:val="008A5FB7"/>
    <w:rsid w:val="008D1E67"/>
    <w:rsid w:val="008D41EE"/>
    <w:rsid w:val="008F3EDD"/>
    <w:rsid w:val="00915965"/>
    <w:rsid w:val="0092014C"/>
    <w:rsid w:val="00940558"/>
    <w:rsid w:val="00940B82"/>
    <w:rsid w:val="0094267D"/>
    <w:rsid w:val="00957890"/>
    <w:rsid w:val="00970E10"/>
    <w:rsid w:val="00995A3B"/>
    <w:rsid w:val="009975BB"/>
    <w:rsid w:val="009B0A0F"/>
    <w:rsid w:val="009B1B17"/>
    <w:rsid w:val="009D6A7B"/>
    <w:rsid w:val="00A3389C"/>
    <w:rsid w:val="00A54C79"/>
    <w:rsid w:val="00A80E45"/>
    <w:rsid w:val="00A83C64"/>
    <w:rsid w:val="00AA335B"/>
    <w:rsid w:val="00AC0324"/>
    <w:rsid w:val="00AC48E0"/>
    <w:rsid w:val="00AD5BCB"/>
    <w:rsid w:val="00AF2138"/>
    <w:rsid w:val="00AF77C9"/>
    <w:rsid w:val="00B00B28"/>
    <w:rsid w:val="00B04EAC"/>
    <w:rsid w:val="00B5728D"/>
    <w:rsid w:val="00B6306F"/>
    <w:rsid w:val="00B86DC2"/>
    <w:rsid w:val="00BA39D9"/>
    <w:rsid w:val="00BA5301"/>
    <w:rsid w:val="00BB21F3"/>
    <w:rsid w:val="00BC03A7"/>
    <w:rsid w:val="00BC32F6"/>
    <w:rsid w:val="00BD2282"/>
    <w:rsid w:val="00BE21FB"/>
    <w:rsid w:val="00BF2BCB"/>
    <w:rsid w:val="00C04E5D"/>
    <w:rsid w:val="00C60211"/>
    <w:rsid w:val="00C623A2"/>
    <w:rsid w:val="00C63BD3"/>
    <w:rsid w:val="00C84AED"/>
    <w:rsid w:val="00CA55E6"/>
    <w:rsid w:val="00CB1670"/>
    <w:rsid w:val="00CB3C2D"/>
    <w:rsid w:val="00CB4CB5"/>
    <w:rsid w:val="00D1153B"/>
    <w:rsid w:val="00DB3756"/>
    <w:rsid w:val="00DD416F"/>
    <w:rsid w:val="00DE0F16"/>
    <w:rsid w:val="00DE13F1"/>
    <w:rsid w:val="00E228DB"/>
    <w:rsid w:val="00E6011A"/>
    <w:rsid w:val="00E63AD9"/>
    <w:rsid w:val="00E64FAF"/>
    <w:rsid w:val="00E87A8C"/>
    <w:rsid w:val="00EA0A23"/>
    <w:rsid w:val="00EA1A0C"/>
    <w:rsid w:val="00EA281B"/>
    <w:rsid w:val="00F365AF"/>
    <w:rsid w:val="00F50682"/>
    <w:rsid w:val="00F76918"/>
    <w:rsid w:val="00F9381E"/>
    <w:rsid w:val="00F96294"/>
    <w:rsid w:val="00FA1B9A"/>
    <w:rsid w:val="00FB025D"/>
    <w:rsid w:val="00FB0C93"/>
    <w:rsid w:val="00FD10AB"/>
    <w:rsid w:val="00FE1B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5B3D6"/>
  <w15:chartTrackingRefBased/>
  <w15:docId w15:val="{4D4ED743-F81F-9A4D-A0B8-86C6890C9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D71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7D71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7D71B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D71B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D71B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D71B2"/>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D71B2"/>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D71B2"/>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D71B2"/>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D71B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7D71B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7D71B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D71B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D71B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D71B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D71B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D71B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D71B2"/>
    <w:rPr>
      <w:rFonts w:eastAsiaTheme="majorEastAsia" w:cstheme="majorBidi"/>
      <w:color w:val="272727" w:themeColor="text1" w:themeTint="D8"/>
    </w:rPr>
  </w:style>
  <w:style w:type="paragraph" w:styleId="Titel">
    <w:name w:val="Title"/>
    <w:basedOn w:val="Standard"/>
    <w:next w:val="Standard"/>
    <w:link w:val="TitelZchn"/>
    <w:uiPriority w:val="10"/>
    <w:qFormat/>
    <w:rsid w:val="007D71B2"/>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D71B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D71B2"/>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D71B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D71B2"/>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7D71B2"/>
    <w:rPr>
      <w:i/>
      <w:iCs/>
      <w:color w:val="404040" w:themeColor="text1" w:themeTint="BF"/>
    </w:rPr>
  </w:style>
  <w:style w:type="paragraph" w:styleId="Listenabsatz">
    <w:name w:val="List Paragraph"/>
    <w:basedOn w:val="Standard"/>
    <w:uiPriority w:val="34"/>
    <w:qFormat/>
    <w:rsid w:val="007D71B2"/>
    <w:pPr>
      <w:ind w:left="720"/>
      <w:contextualSpacing/>
    </w:pPr>
  </w:style>
  <w:style w:type="character" w:styleId="IntensiveHervorhebung">
    <w:name w:val="Intense Emphasis"/>
    <w:basedOn w:val="Absatz-Standardschriftart"/>
    <w:uiPriority w:val="21"/>
    <w:qFormat/>
    <w:rsid w:val="007D71B2"/>
    <w:rPr>
      <w:i/>
      <w:iCs/>
      <w:color w:val="0F4761" w:themeColor="accent1" w:themeShade="BF"/>
    </w:rPr>
  </w:style>
  <w:style w:type="paragraph" w:styleId="IntensivesZitat">
    <w:name w:val="Intense Quote"/>
    <w:basedOn w:val="Standard"/>
    <w:next w:val="Standard"/>
    <w:link w:val="IntensivesZitatZchn"/>
    <w:uiPriority w:val="30"/>
    <w:qFormat/>
    <w:rsid w:val="007D71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D71B2"/>
    <w:rPr>
      <w:i/>
      <w:iCs/>
      <w:color w:val="0F4761" w:themeColor="accent1" w:themeShade="BF"/>
    </w:rPr>
  </w:style>
  <w:style w:type="character" w:styleId="IntensiverVerweis">
    <w:name w:val="Intense Reference"/>
    <w:basedOn w:val="Absatz-Standardschriftart"/>
    <w:uiPriority w:val="32"/>
    <w:qFormat/>
    <w:rsid w:val="007D71B2"/>
    <w:rPr>
      <w:b/>
      <w:bCs/>
      <w:smallCaps/>
      <w:color w:val="0F4761" w:themeColor="accent1" w:themeShade="BF"/>
      <w:spacing w:val="5"/>
    </w:rPr>
  </w:style>
  <w:style w:type="paragraph" w:customStyle="1" w:styleId="p1">
    <w:name w:val="p1"/>
    <w:basedOn w:val="Standard"/>
    <w:rsid w:val="007D71B2"/>
    <w:pPr>
      <w:spacing w:before="100" w:beforeAutospacing="1" w:after="100" w:afterAutospacing="1"/>
    </w:pPr>
    <w:rPr>
      <w:rFonts w:ascii="Times New Roman" w:eastAsia="Times New Roman" w:hAnsi="Times New Roman" w:cs="Times New Roman"/>
      <w:kern w:val="0"/>
      <w:lang w:eastAsia="de-DE"/>
      <w14:ligatures w14:val="none"/>
    </w:rPr>
  </w:style>
  <w:style w:type="paragraph" w:customStyle="1" w:styleId="p2">
    <w:name w:val="p2"/>
    <w:basedOn w:val="Standard"/>
    <w:rsid w:val="007D71B2"/>
    <w:pPr>
      <w:spacing w:before="100" w:beforeAutospacing="1" w:after="100" w:afterAutospacing="1"/>
    </w:pPr>
    <w:rPr>
      <w:rFonts w:ascii="Times New Roman" w:eastAsia="Times New Roman" w:hAnsi="Times New Roman" w:cs="Times New Roman"/>
      <w:kern w:val="0"/>
      <w:lang w:eastAsia="de-DE"/>
      <w14:ligatures w14:val="none"/>
    </w:rPr>
  </w:style>
  <w:style w:type="paragraph" w:customStyle="1" w:styleId="p3">
    <w:name w:val="p3"/>
    <w:basedOn w:val="Standard"/>
    <w:rsid w:val="007D71B2"/>
    <w:pPr>
      <w:spacing w:before="100" w:beforeAutospacing="1" w:after="100" w:afterAutospacing="1"/>
    </w:pPr>
    <w:rPr>
      <w:rFonts w:ascii="Times New Roman" w:eastAsia="Times New Roman" w:hAnsi="Times New Roman" w:cs="Times New Roman"/>
      <w:kern w:val="0"/>
      <w:lang w:eastAsia="de-DE"/>
      <w14:ligatures w14:val="none"/>
    </w:rPr>
  </w:style>
  <w:style w:type="character" w:customStyle="1" w:styleId="s2">
    <w:name w:val="s2"/>
    <w:basedOn w:val="Absatz-Standardschriftart"/>
    <w:rsid w:val="007D71B2"/>
  </w:style>
  <w:style w:type="paragraph" w:styleId="Kopfzeile">
    <w:name w:val="header"/>
    <w:basedOn w:val="Standard"/>
    <w:link w:val="KopfzeileZchn"/>
    <w:uiPriority w:val="99"/>
    <w:unhideWhenUsed/>
    <w:rsid w:val="001A2160"/>
    <w:pPr>
      <w:tabs>
        <w:tab w:val="center" w:pos="4536"/>
        <w:tab w:val="right" w:pos="9072"/>
      </w:tabs>
    </w:pPr>
  </w:style>
  <w:style w:type="character" w:customStyle="1" w:styleId="KopfzeileZchn">
    <w:name w:val="Kopfzeile Zchn"/>
    <w:basedOn w:val="Absatz-Standardschriftart"/>
    <w:link w:val="Kopfzeile"/>
    <w:uiPriority w:val="99"/>
    <w:rsid w:val="001A2160"/>
  </w:style>
  <w:style w:type="paragraph" w:styleId="Fuzeile">
    <w:name w:val="footer"/>
    <w:basedOn w:val="Standard"/>
    <w:link w:val="FuzeileZchn"/>
    <w:uiPriority w:val="99"/>
    <w:unhideWhenUsed/>
    <w:rsid w:val="001A2160"/>
    <w:pPr>
      <w:tabs>
        <w:tab w:val="center" w:pos="4536"/>
        <w:tab w:val="right" w:pos="9072"/>
      </w:tabs>
    </w:pPr>
  </w:style>
  <w:style w:type="character" w:customStyle="1" w:styleId="FuzeileZchn">
    <w:name w:val="Fußzeile Zchn"/>
    <w:basedOn w:val="Absatz-Standardschriftart"/>
    <w:link w:val="Fuzeile"/>
    <w:uiPriority w:val="99"/>
    <w:rsid w:val="001A2160"/>
  </w:style>
  <w:style w:type="paragraph" w:customStyle="1" w:styleId="EinfAbs">
    <w:name w:val="[Einf. Abs.]"/>
    <w:basedOn w:val="Standard"/>
    <w:uiPriority w:val="99"/>
    <w:rsid w:val="00F50682"/>
    <w:pPr>
      <w:autoSpaceDE w:val="0"/>
      <w:autoSpaceDN w:val="0"/>
      <w:adjustRightInd w:val="0"/>
      <w:spacing w:line="288" w:lineRule="auto"/>
      <w:textAlignment w:val="center"/>
    </w:pPr>
    <w:rPr>
      <w:rFonts w:ascii="Minion Pro" w:hAnsi="Minion Pro" w:cs="Minion Pro"/>
      <w:color w:val="000000"/>
      <w:kern w:val="0"/>
    </w:rPr>
  </w:style>
  <w:style w:type="character" w:styleId="Hyperlink">
    <w:name w:val="Hyperlink"/>
    <w:basedOn w:val="Absatz-Standardschriftart"/>
    <w:uiPriority w:val="99"/>
    <w:unhideWhenUsed/>
    <w:rsid w:val="005E31C5"/>
    <w:rPr>
      <w:color w:val="467886" w:themeColor="hyperlink"/>
      <w:u w:val="single"/>
    </w:rPr>
  </w:style>
  <w:style w:type="character" w:styleId="NichtaufgelsteErwhnung">
    <w:name w:val="Unresolved Mention"/>
    <w:basedOn w:val="Absatz-Standardschriftart"/>
    <w:uiPriority w:val="99"/>
    <w:semiHidden/>
    <w:unhideWhenUsed/>
    <w:rsid w:val="005E31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gero.weidemann@federhenschneider.de" TargetMode="Externa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geroweidemann/Library/CloudStorage/OneDrive-Perso&#776;nlich/Documents/FederhenSchneider/Reich/PM%20s%20und%20Artikel/PM%20REICH%20Vorlage%20final.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PM REICH Vorlage final.dotx</Template>
  <TotalTime>0</TotalTime>
  <Pages>4</Pages>
  <Words>634</Words>
  <Characters>4424</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Gero Weidemann</dc:creator>
  <cp:keywords/>
  <dc:description/>
  <cp:lastModifiedBy>Gero Weidemann</cp:lastModifiedBy>
  <cp:revision>3</cp:revision>
  <cp:lastPrinted>2026-07-06T08:30:00Z</cp:lastPrinted>
  <dcterms:created xsi:type="dcterms:W3CDTF">2026-07-06T08:30:00Z</dcterms:created>
  <dcterms:modified xsi:type="dcterms:W3CDTF">2026-07-06T08:30:00Z</dcterms:modified>
</cp:coreProperties>
</file>